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28A" w:rsidRPr="008E75BF" w:rsidRDefault="00D35720" w:rsidP="00E8228A">
      <w:pPr>
        <w:spacing w:after="0" w:line="240" w:lineRule="auto"/>
        <w:jc w:val="center"/>
        <w:rPr>
          <w:rFonts w:ascii="Times New Roman" w:hAnsi="Times New Roman" w:cs="Times New Roman"/>
          <w:b/>
          <w:sz w:val="26"/>
          <w:szCs w:val="26"/>
        </w:rPr>
        <w:sectPr w:rsidR="00E8228A" w:rsidRPr="008E75BF" w:rsidSect="00761E94">
          <w:pgSz w:w="11906" w:h="16838" w:code="9"/>
          <w:pgMar w:top="851" w:right="991" w:bottom="709" w:left="1134" w:header="709" w:footer="709" w:gutter="0"/>
          <w:cols w:space="708"/>
          <w:docGrid w:linePitch="360"/>
        </w:sectPr>
      </w:pPr>
      <w:r>
        <w:rPr>
          <w:rFonts w:ascii="Times New Roman" w:hAnsi="Times New Roman" w:cs="Times New Roman"/>
          <w:b/>
          <w:noProof/>
          <w:sz w:val="26"/>
          <w:szCs w:val="26"/>
        </w:rPr>
        <w:drawing>
          <wp:inline distT="0" distB="0" distL="0" distR="0">
            <wp:extent cx="5784215" cy="9701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6 Процессы формообразования и инструменты.jpg"/>
                    <pic:cNvPicPr/>
                  </pic:nvPicPr>
                  <pic:blipFill>
                    <a:blip r:embed="rId5">
                      <a:extLst>
                        <a:ext uri="{28A0092B-C50C-407E-A947-70E740481C1C}">
                          <a14:useLocalDpi xmlns:a14="http://schemas.microsoft.com/office/drawing/2010/main" val="0"/>
                        </a:ext>
                      </a:extLst>
                    </a:blip>
                    <a:stretch>
                      <a:fillRect/>
                    </a:stretch>
                  </pic:blipFill>
                  <pic:spPr>
                    <a:xfrm>
                      <a:off x="0" y="0"/>
                      <a:ext cx="5784215" cy="9701530"/>
                    </a:xfrm>
                    <a:prstGeom prst="rect">
                      <a:avLst/>
                    </a:prstGeom>
                  </pic:spPr>
                </pic:pic>
              </a:graphicData>
            </a:graphic>
          </wp:inline>
        </w:drawing>
      </w:r>
      <w:bookmarkStart w:id="0" w:name="_GoBack"/>
      <w:bookmarkEnd w:id="0"/>
    </w:p>
    <w:p w:rsidR="00E62F84" w:rsidRPr="006527A7" w:rsidRDefault="00E8228A" w:rsidP="00E8228A">
      <w:pPr>
        <w:spacing w:after="0" w:line="240" w:lineRule="auto"/>
        <w:jc w:val="both"/>
        <w:rPr>
          <w:rFonts w:ascii="Times New Roman" w:hAnsi="Times New Roman" w:cs="Times New Roman"/>
          <w:sz w:val="26"/>
          <w:szCs w:val="26"/>
        </w:rPr>
      </w:pPr>
      <w:r w:rsidRPr="006527A7">
        <w:rPr>
          <w:rFonts w:ascii="Times New Roman" w:hAnsi="Times New Roman" w:cs="Times New Roman"/>
          <w:sz w:val="26"/>
          <w:szCs w:val="26"/>
        </w:rPr>
        <w:lastRenderedPageBreak/>
        <w:t xml:space="preserve">Методические указания </w:t>
      </w:r>
      <w:r w:rsidR="008E75BF" w:rsidRPr="006527A7">
        <w:rPr>
          <w:rFonts w:ascii="Times New Roman" w:hAnsi="Times New Roman" w:cs="Times New Roman"/>
          <w:sz w:val="26"/>
          <w:szCs w:val="26"/>
        </w:rPr>
        <w:t>разработаны на</w:t>
      </w:r>
      <w:r w:rsidRPr="006527A7">
        <w:rPr>
          <w:rFonts w:ascii="Times New Roman" w:hAnsi="Times New Roman" w:cs="Times New Roman"/>
          <w:sz w:val="26"/>
          <w:szCs w:val="26"/>
        </w:rPr>
        <w:t xml:space="preserve"> основе</w:t>
      </w:r>
      <w:r w:rsidR="00E62F84" w:rsidRPr="006527A7">
        <w:rPr>
          <w:rFonts w:ascii="Times New Roman" w:hAnsi="Times New Roman" w:cs="Times New Roman"/>
          <w:sz w:val="26"/>
          <w:szCs w:val="26"/>
        </w:rPr>
        <w:t>:</w:t>
      </w:r>
    </w:p>
    <w:p w:rsidR="006527A7" w:rsidRPr="006527A7" w:rsidRDefault="00E62F84" w:rsidP="00CE0316">
      <w:pPr>
        <w:spacing w:after="0" w:line="240" w:lineRule="auto"/>
        <w:jc w:val="both"/>
        <w:rPr>
          <w:rFonts w:ascii="Times New Roman" w:hAnsi="Times New Roman" w:cs="Times New Roman"/>
          <w:sz w:val="26"/>
          <w:szCs w:val="26"/>
        </w:rPr>
      </w:pPr>
      <w:r w:rsidRPr="006527A7">
        <w:rPr>
          <w:rFonts w:ascii="Times New Roman" w:hAnsi="Times New Roman" w:cs="Times New Roman"/>
          <w:sz w:val="26"/>
          <w:szCs w:val="26"/>
        </w:rPr>
        <w:t>-</w:t>
      </w:r>
      <w:r w:rsidR="00E8228A" w:rsidRPr="006527A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w:t>
      </w:r>
      <w:r w:rsidR="008E75BF" w:rsidRPr="006527A7">
        <w:rPr>
          <w:rFonts w:ascii="Times New Roman" w:hAnsi="Times New Roman" w:cs="Times New Roman"/>
          <w:sz w:val="26"/>
          <w:szCs w:val="26"/>
        </w:rPr>
        <w:t xml:space="preserve">и </w:t>
      </w:r>
      <w:r w:rsidR="00CE4B4C" w:rsidRPr="006527A7">
        <w:rPr>
          <w:rFonts w:ascii="Times New Roman" w:hAnsi="Times New Roman" w:cs="Times New Roman"/>
          <w:sz w:val="26"/>
          <w:szCs w:val="26"/>
        </w:rPr>
        <w:t xml:space="preserve">15.02.01 Монтаж и техническая эксплуатация промышленного </w:t>
      </w:r>
      <w:r w:rsidR="006527A7" w:rsidRPr="006527A7">
        <w:rPr>
          <w:rFonts w:ascii="Times New Roman" w:hAnsi="Times New Roman" w:cs="Times New Roman"/>
          <w:sz w:val="26"/>
          <w:szCs w:val="26"/>
        </w:rPr>
        <w:t>оборудования (</w:t>
      </w:r>
      <w:r w:rsidR="00CE0316" w:rsidRPr="006527A7">
        <w:rPr>
          <w:rFonts w:ascii="Times New Roman" w:hAnsi="Times New Roman" w:cs="Times New Roman"/>
          <w:sz w:val="26"/>
          <w:szCs w:val="26"/>
        </w:rPr>
        <w:t>по отраслям)</w:t>
      </w:r>
      <w:r w:rsidR="006527A7" w:rsidRPr="006527A7">
        <w:rPr>
          <w:rFonts w:ascii="Times New Roman" w:hAnsi="Times New Roman" w:cs="Times New Roman"/>
          <w:sz w:val="26"/>
          <w:szCs w:val="26"/>
        </w:rPr>
        <w:t>;</w:t>
      </w:r>
    </w:p>
    <w:p w:rsidR="00E8228A" w:rsidRPr="006527A7" w:rsidRDefault="006527A7" w:rsidP="006527A7">
      <w:pPr>
        <w:jc w:val="both"/>
        <w:rPr>
          <w:rFonts w:ascii="Times New Roman" w:eastAsia="Arial Unicode MS" w:hAnsi="Times New Roman" w:cs="Times New Roman"/>
          <w:bCs/>
          <w:color w:val="000000"/>
          <w:sz w:val="26"/>
          <w:szCs w:val="26"/>
          <w:lang w:bidi="ru-RU"/>
        </w:rPr>
      </w:pPr>
      <w:r w:rsidRPr="006527A7">
        <w:rPr>
          <w:rFonts w:ascii="Times New Roman" w:hAnsi="Times New Roman" w:cs="Times New Roman"/>
          <w:sz w:val="26"/>
          <w:szCs w:val="26"/>
        </w:rPr>
        <w:t xml:space="preserve">- основной профессиональной образовательной программы по специальности </w:t>
      </w:r>
      <w:r w:rsidRPr="006527A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w:t>
      </w:r>
      <w:r w:rsidR="008E75BF" w:rsidRPr="006527A7">
        <w:rPr>
          <w:rFonts w:ascii="Times New Roman" w:hAnsi="Times New Roman" w:cs="Times New Roman"/>
          <w:sz w:val="26"/>
          <w:szCs w:val="26"/>
        </w:rPr>
        <w:t xml:space="preserve"> </w:t>
      </w:r>
    </w:p>
    <w:p w:rsidR="00E8228A" w:rsidRPr="006527A7" w:rsidRDefault="008E75BF" w:rsidP="00E8228A">
      <w:pPr>
        <w:spacing w:after="0" w:line="240" w:lineRule="auto"/>
        <w:jc w:val="both"/>
        <w:rPr>
          <w:rFonts w:ascii="Times New Roman" w:hAnsi="Times New Roman" w:cs="Times New Roman"/>
          <w:sz w:val="26"/>
          <w:szCs w:val="26"/>
        </w:rPr>
      </w:pPr>
      <w:r w:rsidRPr="006527A7">
        <w:rPr>
          <w:rFonts w:ascii="Times New Roman" w:hAnsi="Times New Roman" w:cs="Times New Roman"/>
          <w:sz w:val="26"/>
          <w:szCs w:val="26"/>
        </w:rPr>
        <w:t>- Рабочей программы</w:t>
      </w:r>
      <w:r w:rsidR="00E8228A" w:rsidRPr="006527A7">
        <w:rPr>
          <w:rFonts w:ascii="Times New Roman" w:hAnsi="Times New Roman" w:cs="Times New Roman"/>
          <w:sz w:val="26"/>
          <w:szCs w:val="26"/>
        </w:rPr>
        <w:t xml:space="preserve"> учебной дисциплины ОП.06 Процессы формообразования и инструменты.</w:t>
      </w:r>
    </w:p>
    <w:p w:rsidR="00E8228A" w:rsidRPr="008E75BF" w:rsidRDefault="00E8228A" w:rsidP="00E8228A">
      <w:pPr>
        <w:spacing w:after="0" w:line="240" w:lineRule="auto"/>
        <w:jc w:val="both"/>
        <w:rPr>
          <w:rFonts w:ascii="Times New Roman" w:hAnsi="Times New Roman" w:cs="Times New Roman"/>
          <w:b/>
          <w:sz w:val="26"/>
          <w:szCs w:val="26"/>
        </w:rPr>
      </w:pPr>
    </w:p>
    <w:p w:rsidR="00E8228A" w:rsidRPr="008E75BF" w:rsidRDefault="00E8228A" w:rsidP="00E8228A">
      <w:pPr>
        <w:spacing w:after="0" w:line="240" w:lineRule="auto"/>
        <w:jc w:val="both"/>
        <w:rPr>
          <w:rFonts w:ascii="Times New Roman" w:hAnsi="Times New Roman" w:cs="Times New Roman"/>
          <w:sz w:val="26"/>
          <w:szCs w:val="26"/>
          <w:u w:val="single"/>
        </w:rPr>
      </w:pPr>
      <w:r w:rsidRPr="008E75BF">
        <w:rPr>
          <w:rFonts w:ascii="Times New Roman" w:hAnsi="Times New Roman" w:cs="Times New Roman"/>
          <w:b/>
          <w:sz w:val="26"/>
          <w:szCs w:val="26"/>
          <w:u w:val="single"/>
        </w:rPr>
        <w:t xml:space="preserve">Организация - разработчик: </w:t>
      </w:r>
      <w:proofErr w:type="gramStart"/>
      <w:r w:rsidRPr="008E75BF">
        <w:rPr>
          <w:rFonts w:ascii="Times New Roman" w:hAnsi="Times New Roman" w:cs="Times New Roman"/>
          <w:sz w:val="26"/>
          <w:szCs w:val="26"/>
          <w:u w:val="single"/>
        </w:rPr>
        <w:t>ГАПОУ  «</w:t>
      </w:r>
      <w:proofErr w:type="gramEnd"/>
      <w:r w:rsidRPr="008E75BF">
        <w:rPr>
          <w:rFonts w:ascii="Times New Roman" w:hAnsi="Times New Roman" w:cs="Times New Roman"/>
          <w:sz w:val="26"/>
          <w:szCs w:val="26"/>
          <w:u w:val="single"/>
        </w:rPr>
        <w:t>Казанский политехнический колледж»</w:t>
      </w:r>
    </w:p>
    <w:p w:rsidR="00E8228A" w:rsidRPr="008E75BF" w:rsidRDefault="00E8228A" w:rsidP="00E8228A">
      <w:pPr>
        <w:spacing w:after="0" w:line="240" w:lineRule="auto"/>
        <w:jc w:val="both"/>
        <w:rPr>
          <w:rFonts w:ascii="Times New Roman" w:hAnsi="Times New Roman" w:cs="Times New Roman"/>
          <w:sz w:val="26"/>
          <w:szCs w:val="26"/>
        </w:rPr>
      </w:pPr>
    </w:p>
    <w:p w:rsidR="00E8228A" w:rsidRPr="008E75BF" w:rsidRDefault="00E8228A" w:rsidP="00E8228A">
      <w:pPr>
        <w:autoSpaceDE w:val="0"/>
        <w:autoSpaceDN w:val="0"/>
        <w:adjustRightInd w:val="0"/>
        <w:spacing w:after="0" w:line="240" w:lineRule="auto"/>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Разработчик:</w:t>
      </w:r>
    </w:p>
    <w:p w:rsidR="00E8228A" w:rsidRPr="008E75BF" w:rsidRDefault="00E8228A" w:rsidP="00E8228A">
      <w:pPr>
        <w:autoSpaceDE w:val="0"/>
        <w:autoSpaceDN w:val="0"/>
        <w:adjustRightInd w:val="0"/>
        <w:spacing w:after="0" w:line="240" w:lineRule="auto"/>
        <w:jc w:val="both"/>
        <w:rPr>
          <w:rFonts w:ascii="Times New Roman" w:hAnsi="Times New Roman" w:cs="Times New Roman"/>
          <w:sz w:val="26"/>
          <w:szCs w:val="26"/>
        </w:rPr>
      </w:pPr>
      <w:r w:rsidRPr="008E75BF">
        <w:rPr>
          <w:rFonts w:ascii="Times New Roman" w:hAnsi="Times New Roman" w:cs="Times New Roman"/>
          <w:color w:val="000000"/>
          <w:sz w:val="26"/>
          <w:szCs w:val="26"/>
        </w:rPr>
        <w:t xml:space="preserve">Халилова Л.М. преподаватель </w:t>
      </w: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165182" w:rsidRPr="008E75BF" w:rsidRDefault="00165182"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CE4B4C" w:rsidRPr="008E75BF" w:rsidRDefault="00CE4B4C" w:rsidP="00E8228A">
      <w:pPr>
        <w:jc w:val="both"/>
        <w:rPr>
          <w:rFonts w:ascii="Times New Roman" w:hAnsi="Times New Roman" w:cs="Times New Roman"/>
          <w:b/>
          <w:sz w:val="26"/>
          <w:szCs w:val="26"/>
          <w:u w:val="single"/>
        </w:rPr>
      </w:pPr>
    </w:p>
    <w:p w:rsidR="00990999" w:rsidRPr="008E75BF" w:rsidRDefault="00990999" w:rsidP="008C7393">
      <w:pPr>
        <w:spacing w:after="120" w:line="240" w:lineRule="auto"/>
        <w:ind w:firstLine="567"/>
        <w:jc w:val="center"/>
        <w:rPr>
          <w:rFonts w:ascii="Times New Roman" w:hAnsi="Times New Roman" w:cs="Times New Roman"/>
          <w:b/>
          <w:sz w:val="26"/>
          <w:szCs w:val="26"/>
        </w:rPr>
      </w:pPr>
      <w:r w:rsidRPr="008E75BF">
        <w:rPr>
          <w:rFonts w:ascii="Times New Roman" w:hAnsi="Times New Roman" w:cs="Times New Roman"/>
          <w:b/>
          <w:sz w:val="26"/>
          <w:szCs w:val="26"/>
        </w:rPr>
        <w:t>Содержание</w:t>
      </w:r>
    </w:p>
    <w:p w:rsidR="00990999" w:rsidRPr="008E75BF" w:rsidRDefault="00A71BE2"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 xml:space="preserve">1. Пояснительная записка </w:t>
      </w:r>
    </w:p>
    <w:p w:rsidR="00990999" w:rsidRPr="008E75BF" w:rsidRDefault="00990999"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2. Самостоятельная работа как важ</w:t>
      </w:r>
      <w:r w:rsidR="00A71BE2" w:rsidRPr="008E75BF">
        <w:rPr>
          <w:rFonts w:ascii="Times New Roman" w:hAnsi="Times New Roman" w:cs="Times New Roman"/>
          <w:sz w:val="26"/>
          <w:szCs w:val="26"/>
        </w:rPr>
        <w:t xml:space="preserve">нейшая форма учебного процесса </w:t>
      </w:r>
      <w:r w:rsidRPr="008E75BF">
        <w:rPr>
          <w:rFonts w:ascii="Times New Roman" w:hAnsi="Times New Roman" w:cs="Times New Roman"/>
          <w:sz w:val="26"/>
          <w:szCs w:val="26"/>
        </w:rPr>
        <w:t xml:space="preserve"> </w:t>
      </w:r>
    </w:p>
    <w:p w:rsidR="00990999" w:rsidRPr="008E75BF" w:rsidRDefault="00A71BE2"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 xml:space="preserve">3. Цели и основные задачи СРС </w:t>
      </w:r>
    </w:p>
    <w:p w:rsidR="00990999" w:rsidRPr="008E75BF" w:rsidRDefault="00990999"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4</w:t>
      </w:r>
      <w:r w:rsidR="00A71BE2" w:rsidRPr="008E75BF">
        <w:rPr>
          <w:rFonts w:ascii="Times New Roman" w:hAnsi="Times New Roman" w:cs="Times New Roman"/>
          <w:sz w:val="26"/>
          <w:szCs w:val="26"/>
        </w:rPr>
        <w:t xml:space="preserve">. Виды самостоятельной работы </w:t>
      </w:r>
    </w:p>
    <w:p w:rsidR="00990999" w:rsidRPr="008E75BF" w:rsidRDefault="00990999"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5. Общие рекомендации по орга</w:t>
      </w:r>
      <w:r w:rsidR="00A71BE2" w:rsidRPr="008E75BF">
        <w:rPr>
          <w:rFonts w:ascii="Times New Roman" w:hAnsi="Times New Roman" w:cs="Times New Roman"/>
          <w:sz w:val="26"/>
          <w:szCs w:val="26"/>
        </w:rPr>
        <w:t>низации самостоятельной работы</w:t>
      </w:r>
      <w:r w:rsidRPr="008E75BF">
        <w:rPr>
          <w:rFonts w:ascii="Times New Roman" w:hAnsi="Times New Roman" w:cs="Times New Roman"/>
          <w:sz w:val="26"/>
          <w:szCs w:val="26"/>
        </w:rPr>
        <w:t xml:space="preserve"> </w:t>
      </w:r>
    </w:p>
    <w:p w:rsidR="00990999" w:rsidRPr="008E75BF" w:rsidRDefault="00990999"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6. Тематический план само</w:t>
      </w:r>
      <w:r w:rsidR="00A71BE2" w:rsidRPr="008E75BF">
        <w:rPr>
          <w:rFonts w:ascii="Times New Roman" w:hAnsi="Times New Roman" w:cs="Times New Roman"/>
          <w:sz w:val="26"/>
          <w:szCs w:val="26"/>
        </w:rPr>
        <w:t>стоятельной работы студентов</w:t>
      </w:r>
      <w:r w:rsidRPr="008E75BF">
        <w:rPr>
          <w:rFonts w:ascii="Times New Roman" w:hAnsi="Times New Roman" w:cs="Times New Roman"/>
          <w:sz w:val="26"/>
          <w:szCs w:val="26"/>
        </w:rPr>
        <w:t xml:space="preserve"> </w:t>
      </w:r>
    </w:p>
    <w:p w:rsidR="00990999" w:rsidRPr="008E75BF" w:rsidRDefault="00990999"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7. Методические рекомендации для студентов по отдельным фо</w:t>
      </w:r>
      <w:r w:rsidR="00A71BE2" w:rsidRPr="008E75BF">
        <w:rPr>
          <w:rFonts w:ascii="Times New Roman" w:hAnsi="Times New Roman" w:cs="Times New Roman"/>
          <w:sz w:val="26"/>
          <w:szCs w:val="26"/>
        </w:rPr>
        <w:t>рмам самостоятельной работы</w:t>
      </w:r>
    </w:p>
    <w:p w:rsidR="00807279" w:rsidRPr="008E75BF" w:rsidRDefault="00990999" w:rsidP="008C7393">
      <w:pPr>
        <w:spacing w:after="120" w:line="240" w:lineRule="auto"/>
        <w:ind w:firstLine="567"/>
        <w:rPr>
          <w:rFonts w:ascii="Times New Roman" w:hAnsi="Times New Roman" w:cs="Times New Roman"/>
          <w:sz w:val="26"/>
          <w:szCs w:val="26"/>
        </w:rPr>
      </w:pPr>
      <w:r w:rsidRPr="008E75BF">
        <w:rPr>
          <w:rFonts w:ascii="Times New Roman" w:hAnsi="Times New Roman" w:cs="Times New Roman"/>
          <w:sz w:val="26"/>
          <w:szCs w:val="26"/>
        </w:rPr>
        <w:t xml:space="preserve">8. Рекомендуемая </w:t>
      </w:r>
      <w:r w:rsidR="00A71BE2" w:rsidRPr="008E75BF">
        <w:rPr>
          <w:rFonts w:ascii="Times New Roman" w:hAnsi="Times New Roman" w:cs="Times New Roman"/>
          <w:sz w:val="26"/>
          <w:szCs w:val="26"/>
        </w:rPr>
        <w:t xml:space="preserve">литература и Интернет-ресурсы </w:t>
      </w: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AA5050" w:rsidRDefault="00AA5050">
      <w:pPr>
        <w:rPr>
          <w:rFonts w:ascii="Times New Roman" w:hAnsi="Times New Roman" w:cs="Times New Roman"/>
          <w:sz w:val="26"/>
          <w:szCs w:val="26"/>
        </w:rPr>
      </w:pPr>
    </w:p>
    <w:p w:rsidR="008E75BF" w:rsidRPr="008E75BF" w:rsidRDefault="008E75BF">
      <w:pPr>
        <w:rPr>
          <w:rFonts w:ascii="Times New Roman" w:hAnsi="Times New Roman" w:cs="Times New Roman"/>
          <w:sz w:val="26"/>
          <w:szCs w:val="26"/>
        </w:rPr>
      </w:pPr>
    </w:p>
    <w:p w:rsidR="00AA5050" w:rsidRPr="008E75BF" w:rsidRDefault="00AA5050">
      <w:pPr>
        <w:rPr>
          <w:rFonts w:ascii="Times New Roman" w:hAnsi="Times New Roman" w:cs="Times New Roman"/>
          <w:sz w:val="26"/>
          <w:szCs w:val="26"/>
        </w:rPr>
      </w:pPr>
    </w:p>
    <w:p w:rsidR="00990999" w:rsidRPr="008E75BF" w:rsidRDefault="00990999" w:rsidP="008C7393">
      <w:pPr>
        <w:spacing w:after="120" w:line="240" w:lineRule="auto"/>
        <w:ind w:firstLine="567"/>
        <w:jc w:val="center"/>
        <w:rPr>
          <w:rFonts w:ascii="Times New Roman" w:hAnsi="Times New Roman" w:cs="Times New Roman"/>
          <w:b/>
          <w:sz w:val="26"/>
          <w:szCs w:val="26"/>
        </w:rPr>
      </w:pPr>
      <w:r w:rsidRPr="008E75BF">
        <w:rPr>
          <w:rFonts w:ascii="Times New Roman" w:hAnsi="Times New Roman" w:cs="Times New Roman"/>
          <w:b/>
          <w:sz w:val="26"/>
          <w:szCs w:val="26"/>
        </w:rPr>
        <w:t>Пояснительная записка</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Методические указания к выполнению внеаудиторной самостоятельной работы студентов по дисциплине «Процессы формообразования и инструменты» предназначены для студентов по специальности </w:t>
      </w:r>
      <w:r w:rsidR="00CE4B4C" w:rsidRPr="008E75BF">
        <w:rPr>
          <w:rFonts w:ascii="Times New Roman" w:hAnsi="Times New Roman" w:cs="Times New Roman"/>
          <w:sz w:val="26"/>
          <w:szCs w:val="26"/>
        </w:rPr>
        <w:t>15.02.01 Монтаж и техническая эксплуат</w:t>
      </w:r>
      <w:r w:rsidR="00CE0316" w:rsidRPr="008E75BF">
        <w:rPr>
          <w:rFonts w:ascii="Times New Roman" w:hAnsi="Times New Roman" w:cs="Times New Roman"/>
          <w:sz w:val="26"/>
          <w:szCs w:val="26"/>
        </w:rPr>
        <w:t>ация промышленного оборудования (по отраслям)</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Цель методических указаний: оказание помощи студентам в выполнении самост</w:t>
      </w:r>
      <w:r w:rsidR="00CE0316" w:rsidRPr="008E75BF">
        <w:rPr>
          <w:rFonts w:ascii="Times New Roman" w:hAnsi="Times New Roman" w:cs="Times New Roman"/>
          <w:sz w:val="26"/>
          <w:szCs w:val="26"/>
        </w:rPr>
        <w:t xml:space="preserve">оятельной работы по дисциплине </w:t>
      </w:r>
      <w:r w:rsidRPr="008E75BF">
        <w:rPr>
          <w:rFonts w:ascii="Times New Roman" w:hAnsi="Times New Roman" w:cs="Times New Roman"/>
          <w:sz w:val="26"/>
          <w:szCs w:val="26"/>
        </w:rPr>
        <w:t>Процессы</w:t>
      </w:r>
      <w:r w:rsidR="00CE0316" w:rsidRPr="008E75BF">
        <w:rPr>
          <w:rFonts w:ascii="Times New Roman" w:hAnsi="Times New Roman" w:cs="Times New Roman"/>
          <w:sz w:val="26"/>
          <w:szCs w:val="26"/>
        </w:rPr>
        <w:t xml:space="preserve"> формообразования и инструменты</w:t>
      </w:r>
      <w:r w:rsidRPr="008E75BF">
        <w:rPr>
          <w:rFonts w:ascii="Times New Roman" w:hAnsi="Times New Roman" w:cs="Times New Roman"/>
          <w:sz w:val="26"/>
          <w:szCs w:val="26"/>
        </w:rPr>
        <w:t xml:space="preserve">.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Настоящие методические указания содержат работы, которые позволят студентам самостоятельно овладеть фундаментальными знаниями, профессиональными умениями и навыками деятельности по специальности, опытом творческой и исследовательской работы, и направлены на формирование следующих компетенций: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7. Брать на себя ответственность за работу членов команды (подчиненных), за результат выполнения заданий.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1.2. Выбирать метод получения заготовок и схемы их базирования.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lastRenderedPageBreak/>
        <w:t xml:space="preserve">ПК 1.4. Разрабатывать и внедрять управляющие программы обработки деталей.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2.1. Участвовать в планировании и организации работы структурного подразделения.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2.2. Участвовать в руководстве работой структурного подразделения.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2.3. Участвовать в анализе процесса и результатов деятельности подразделения.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3.1. Участвовать в реализации технологического процесса по изготовлению деталей. </w:t>
      </w:r>
    </w:p>
    <w:p w:rsidR="00990999" w:rsidRPr="008E75BF" w:rsidRDefault="00990999"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В результате выполнения самостоятельных работ по дисциплине «Процессы формообразования и инструменты» студенты должны: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В результате освоения дисциплины обучающийся должен уметь: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пользоваться нормативно-справочной документацией по выбору лезвийного инструмента, режимов резания в зависимости от конкретных условий обработки;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выбирать конструкцию лезвийного инструмента в зависимости от конкретных условий обработки;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производить расчет режимов резания при различных видах обработки.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В результате освоения дисциплины обучающийся должен знать: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основные методы формообразования заготовок;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основные методы обработки металлов резанием;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материалы, применяемые для изготовления лезвийного инструмента;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виды лезвийного инструмента и область его применения; </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методику и расчет рациональных режимов резания при различных видах обработки.</w:t>
      </w:r>
    </w:p>
    <w:p w:rsidR="00B57FD0" w:rsidRPr="008E75BF" w:rsidRDefault="00B57FD0" w:rsidP="008C7393">
      <w:pPr>
        <w:spacing w:after="12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Описание каждой самостоятельной работы содержит: тему, цели работы, задания, основной теоретический материал, алгоритм выполнения типовых задач, порядок выполнения работы, формы контроля, требования к выполнению и оформлению заданий. Для получения дополнительной, более подробной информации по изучаемым вопросам, приведено учебно-методическое и информационное обеспечение.</w:t>
      </w:r>
    </w:p>
    <w:p w:rsidR="008E75BF" w:rsidRDefault="008E75BF" w:rsidP="008E75BF">
      <w:pPr>
        <w:pStyle w:val="a3"/>
        <w:ind w:left="0" w:firstLine="567"/>
        <w:jc w:val="both"/>
        <w:rPr>
          <w:rFonts w:ascii="Times New Roman" w:hAnsi="Times New Roman" w:cs="Times New Roman"/>
          <w:sz w:val="26"/>
          <w:szCs w:val="26"/>
        </w:rPr>
      </w:pPr>
    </w:p>
    <w:p w:rsidR="008E75BF" w:rsidRDefault="008E75BF" w:rsidP="008E75BF">
      <w:pPr>
        <w:pStyle w:val="a3"/>
        <w:ind w:left="0" w:firstLine="567"/>
        <w:jc w:val="both"/>
        <w:rPr>
          <w:rFonts w:ascii="Times New Roman" w:hAnsi="Times New Roman" w:cs="Times New Roman"/>
          <w:sz w:val="26"/>
          <w:szCs w:val="26"/>
        </w:rPr>
      </w:pPr>
    </w:p>
    <w:p w:rsidR="008E75BF" w:rsidRDefault="008E75BF" w:rsidP="008E75BF">
      <w:pPr>
        <w:pStyle w:val="a3"/>
        <w:ind w:left="0" w:firstLine="567"/>
        <w:jc w:val="both"/>
        <w:rPr>
          <w:rFonts w:ascii="Times New Roman" w:hAnsi="Times New Roman" w:cs="Times New Roman"/>
          <w:sz w:val="26"/>
          <w:szCs w:val="26"/>
        </w:rPr>
      </w:pPr>
    </w:p>
    <w:p w:rsidR="008E75BF" w:rsidRDefault="008E75BF" w:rsidP="008E75BF">
      <w:pPr>
        <w:pStyle w:val="a3"/>
        <w:ind w:left="0" w:firstLine="567"/>
        <w:jc w:val="both"/>
        <w:rPr>
          <w:rFonts w:ascii="Times New Roman" w:hAnsi="Times New Roman" w:cs="Times New Roman"/>
          <w:sz w:val="26"/>
          <w:szCs w:val="26"/>
        </w:rPr>
      </w:pPr>
    </w:p>
    <w:p w:rsidR="008E75BF" w:rsidRDefault="008E75BF" w:rsidP="008E75BF">
      <w:pPr>
        <w:pStyle w:val="a3"/>
        <w:ind w:left="0" w:firstLine="567"/>
        <w:jc w:val="both"/>
        <w:rPr>
          <w:rFonts w:ascii="Times New Roman" w:hAnsi="Times New Roman" w:cs="Times New Roman"/>
          <w:sz w:val="26"/>
          <w:szCs w:val="26"/>
        </w:rPr>
      </w:pPr>
    </w:p>
    <w:p w:rsidR="008E75BF" w:rsidRDefault="008E75BF" w:rsidP="008E75BF">
      <w:pPr>
        <w:pStyle w:val="a3"/>
        <w:ind w:left="0" w:firstLine="567"/>
        <w:jc w:val="both"/>
        <w:rPr>
          <w:rFonts w:ascii="Times New Roman" w:hAnsi="Times New Roman" w:cs="Times New Roman"/>
          <w:sz w:val="26"/>
          <w:szCs w:val="26"/>
        </w:rPr>
      </w:pPr>
    </w:p>
    <w:p w:rsidR="008E75BF" w:rsidRDefault="008E75BF" w:rsidP="008E75BF">
      <w:pPr>
        <w:pStyle w:val="a3"/>
        <w:ind w:left="0" w:firstLine="567"/>
        <w:jc w:val="both"/>
        <w:rPr>
          <w:rFonts w:ascii="Times New Roman" w:hAnsi="Times New Roman" w:cs="Times New Roman"/>
          <w:sz w:val="26"/>
          <w:szCs w:val="26"/>
        </w:rPr>
      </w:pPr>
    </w:p>
    <w:p w:rsidR="008E75BF" w:rsidRPr="008E75BF" w:rsidRDefault="008E75BF" w:rsidP="008E75BF">
      <w:pPr>
        <w:pStyle w:val="a3"/>
        <w:ind w:left="0" w:firstLine="567"/>
        <w:jc w:val="both"/>
        <w:rPr>
          <w:rFonts w:ascii="Times New Roman" w:hAnsi="Times New Roman" w:cs="Times New Roman"/>
          <w:sz w:val="26"/>
          <w:szCs w:val="26"/>
        </w:rPr>
      </w:pPr>
    </w:p>
    <w:p w:rsidR="008E75BF" w:rsidRPr="008E75BF" w:rsidRDefault="008E75BF" w:rsidP="008E75BF">
      <w:pPr>
        <w:pStyle w:val="a3"/>
        <w:ind w:left="0" w:firstLine="567"/>
        <w:jc w:val="center"/>
        <w:rPr>
          <w:rFonts w:ascii="Times New Roman" w:hAnsi="Times New Roman" w:cs="Times New Roman"/>
          <w:b/>
          <w:sz w:val="26"/>
          <w:szCs w:val="26"/>
        </w:rPr>
      </w:pPr>
      <w:r w:rsidRPr="008E75BF">
        <w:rPr>
          <w:rFonts w:ascii="Times New Roman" w:hAnsi="Times New Roman" w:cs="Times New Roman"/>
          <w:b/>
          <w:sz w:val="26"/>
          <w:szCs w:val="26"/>
        </w:rPr>
        <w:t>Тематический план самостоятельной работы студентов</w:t>
      </w:r>
    </w:p>
    <w:tbl>
      <w:tblPr>
        <w:tblStyle w:val="a5"/>
        <w:tblW w:w="0" w:type="auto"/>
        <w:tblLayout w:type="fixed"/>
        <w:tblLook w:val="04A0" w:firstRow="1" w:lastRow="0" w:firstColumn="1" w:lastColumn="0" w:noHBand="0" w:noVBand="1"/>
      </w:tblPr>
      <w:tblGrid>
        <w:gridCol w:w="2669"/>
        <w:gridCol w:w="2117"/>
        <w:gridCol w:w="2019"/>
        <w:gridCol w:w="1409"/>
        <w:gridCol w:w="1357"/>
      </w:tblGrid>
      <w:tr w:rsidR="008E75BF" w:rsidRPr="008E75BF" w:rsidTr="004F723A">
        <w:tc>
          <w:tcPr>
            <w:tcW w:w="2669" w:type="dxa"/>
          </w:tcPr>
          <w:p w:rsidR="008E75BF" w:rsidRPr="008E75BF" w:rsidRDefault="008E75BF" w:rsidP="004F723A">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Тема</w:t>
            </w:r>
          </w:p>
        </w:tc>
        <w:tc>
          <w:tcPr>
            <w:tcW w:w="2117" w:type="dxa"/>
          </w:tcPr>
          <w:p w:rsidR="008E75BF" w:rsidRPr="008E75BF" w:rsidRDefault="008E75BF" w:rsidP="004F723A">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Содержание самостоятельной работы</w:t>
            </w:r>
          </w:p>
        </w:tc>
        <w:tc>
          <w:tcPr>
            <w:tcW w:w="2019" w:type="dxa"/>
          </w:tcPr>
          <w:p w:rsidR="008E75BF" w:rsidRPr="008E75BF" w:rsidRDefault="008E75BF" w:rsidP="004F723A">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Рекомендуемая литература</w:t>
            </w:r>
          </w:p>
        </w:tc>
        <w:tc>
          <w:tcPr>
            <w:tcW w:w="1409" w:type="dxa"/>
          </w:tcPr>
          <w:p w:rsidR="008E75BF" w:rsidRPr="008E75BF" w:rsidRDefault="008E75BF" w:rsidP="004F723A">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Форма контроля</w:t>
            </w:r>
          </w:p>
        </w:tc>
        <w:tc>
          <w:tcPr>
            <w:tcW w:w="1357" w:type="dxa"/>
          </w:tcPr>
          <w:p w:rsidR="008E75BF" w:rsidRPr="008E75BF" w:rsidRDefault="008E75BF" w:rsidP="004F723A">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Количество, час</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1.1 Литейное производство</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Факторы, определяющие выбор метода литья для получения заготовок требуемой формы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опрос </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1.2 Обработка металлов давлением</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Факторы, определяющие выбор метода ОМД для получения заготовок требуемой формы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опрос</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2.1 Инструменты формообразования</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Построение диаграммы</w:t>
            </w:r>
          </w:p>
        </w:tc>
        <w:tc>
          <w:tcPr>
            <w:tcW w:w="1357" w:type="dxa"/>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3.1 Обработка металлов токарным резцом</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Составление отчета по практической работе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Выполнение рабочего чертежа резца в соответствии с ЕСКД и ЕСТД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отчет по ПР; проверка чертежа</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9</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 xml:space="preserve">Тема 3.2 Элементы режимов резания </w:t>
            </w:r>
            <w:r w:rsidRPr="008E75BF">
              <w:rPr>
                <w:rFonts w:ascii="Times New Roman" w:hAnsi="Times New Roman" w:cs="Times New Roman"/>
                <w:b/>
                <w:sz w:val="26"/>
                <w:szCs w:val="26"/>
              </w:rPr>
              <w:lastRenderedPageBreak/>
              <w:t>при токарной обработке</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 xml:space="preserve">1. Составления отчета по </w:t>
            </w:r>
            <w:r w:rsidRPr="008E75BF">
              <w:rPr>
                <w:rFonts w:ascii="Times New Roman" w:hAnsi="Times New Roman" w:cs="Times New Roman"/>
                <w:sz w:val="26"/>
                <w:szCs w:val="26"/>
              </w:rPr>
              <w:lastRenderedPageBreak/>
              <w:t xml:space="preserve">практической работе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Выполнить схемы обработки при обтачивании, растачивании, подрезке торца, прорезке канавки, отрезки заготовки.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3. Пути повышения производительности труда при точении</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xml:space="preserve">, P.M. Процессы </w:t>
            </w:r>
            <w:r w:rsidRPr="008E75BF">
              <w:rPr>
                <w:rFonts w:ascii="Times New Roman" w:hAnsi="Times New Roman" w:cs="Times New Roman"/>
                <w:sz w:val="26"/>
                <w:szCs w:val="26"/>
              </w:rPr>
              <w:lastRenderedPageBreak/>
              <w:t>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 xml:space="preserve">отчет по ПР; </w:t>
            </w:r>
            <w:r w:rsidRPr="008E75BF">
              <w:rPr>
                <w:rFonts w:ascii="Times New Roman" w:hAnsi="Times New Roman" w:cs="Times New Roman"/>
                <w:sz w:val="26"/>
                <w:szCs w:val="26"/>
              </w:rPr>
              <w:lastRenderedPageBreak/>
              <w:t>проверка схемы; опрос</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3.3 Физические явления при токарной обработке</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Пути борьбы с </w:t>
            </w:r>
            <w:proofErr w:type="spellStart"/>
            <w:r w:rsidRPr="008E75BF">
              <w:rPr>
                <w:rFonts w:ascii="Times New Roman" w:hAnsi="Times New Roman" w:cs="Times New Roman"/>
                <w:sz w:val="26"/>
                <w:szCs w:val="26"/>
              </w:rPr>
              <w:t>наростообразование</w:t>
            </w:r>
            <w:proofErr w:type="spellEnd"/>
            <w:r w:rsidRPr="008E75BF">
              <w:rPr>
                <w:rFonts w:ascii="Times New Roman" w:hAnsi="Times New Roman" w:cs="Times New Roman"/>
                <w:sz w:val="26"/>
                <w:szCs w:val="26"/>
              </w:rPr>
              <w:t xml:space="preserve"> м за счет уменьшения трения стружки о переднюю поверхность лезвия с помощью регулировки режима резания.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Применение </w:t>
            </w:r>
            <w:proofErr w:type="spellStart"/>
            <w:r w:rsidRPr="008E75BF">
              <w:rPr>
                <w:rFonts w:ascii="Times New Roman" w:hAnsi="Times New Roman" w:cs="Times New Roman"/>
                <w:sz w:val="26"/>
                <w:szCs w:val="26"/>
              </w:rPr>
              <w:t>смазочноохлаждающих</w:t>
            </w:r>
            <w:proofErr w:type="spellEnd"/>
            <w:r w:rsidRPr="008E75BF">
              <w:rPr>
                <w:rFonts w:ascii="Times New Roman" w:hAnsi="Times New Roman" w:cs="Times New Roman"/>
                <w:sz w:val="26"/>
                <w:szCs w:val="26"/>
              </w:rPr>
              <w:t xml:space="preserve"> технологических средств (СОТС) для борьбы с </w:t>
            </w:r>
            <w:proofErr w:type="spellStart"/>
            <w:r w:rsidRPr="008E75BF">
              <w:rPr>
                <w:rFonts w:ascii="Times New Roman" w:hAnsi="Times New Roman" w:cs="Times New Roman"/>
                <w:sz w:val="26"/>
                <w:szCs w:val="26"/>
              </w:rPr>
              <w:t>наростообразованиями</w:t>
            </w:r>
            <w:proofErr w:type="spellEnd"/>
            <w:r w:rsidRPr="008E75BF">
              <w:rPr>
                <w:rFonts w:ascii="Times New Roman" w:hAnsi="Times New Roman" w:cs="Times New Roman"/>
                <w:sz w:val="26"/>
                <w:szCs w:val="26"/>
              </w:rPr>
              <w:t xml:space="preserve">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опрос</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3.4 Сопротивление резанию при токарной обработке</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№3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Составления отчета по практической работе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отчет по ПР</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3.5 Износ и стойкость резца</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Смазочно-охлаждающие технологические </w:t>
            </w:r>
            <w:r w:rsidRPr="008E75BF">
              <w:rPr>
                <w:rFonts w:ascii="Times New Roman" w:hAnsi="Times New Roman" w:cs="Times New Roman"/>
                <w:sz w:val="26"/>
                <w:szCs w:val="26"/>
              </w:rPr>
              <w:lastRenderedPageBreak/>
              <w:t>средства (СОТС), применяемые при резании металлов</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P.M. Процессы формообразова</w:t>
            </w:r>
            <w:r w:rsidRPr="008E75BF">
              <w:rPr>
                <w:rFonts w:ascii="Times New Roman" w:hAnsi="Times New Roman" w:cs="Times New Roman"/>
                <w:sz w:val="26"/>
                <w:szCs w:val="26"/>
              </w:rPr>
              <w:lastRenderedPageBreak/>
              <w:t>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lastRenderedPageBreak/>
              <w:t>Ответы на вопросы, презентац</w:t>
            </w:r>
            <w:r w:rsidRPr="008E75BF">
              <w:rPr>
                <w:rFonts w:ascii="Times New Roman" w:hAnsi="Times New Roman" w:cs="Times New Roman"/>
                <w:sz w:val="26"/>
                <w:szCs w:val="26"/>
              </w:rPr>
              <w:lastRenderedPageBreak/>
              <w:t>ия</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3.6 Скорость резания, допускаемая режущими свойствами резца</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Определение поправочных коэффициентов формулы скорости резания при точении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 решение задачи</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4.1 Строгание и долбление</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Расчет размерных цепей методом полной взаимозаменяемости</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решение задачи</w:t>
            </w:r>
          </w:p>
        </w:tc>
        <w:tc>
          <w:tcPr>
            <w:tcW w:w="1357" w:type="dxa"/>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5.1 Обработка металлов сверлением</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Применение СОТС при обработке отверстий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w:t>
            </w:r>
          </w:p>
        </w:tc>
        <w:tc>
          <w:tcPr>
            <w:tcW w:w="1357" w:type="dxa"/>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5.2 Обработка металлов зенкерованием и развертыванием</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Контроль зенкеров и разверток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5.3 Расчет и табличное определение режимов резания при сверлении, зенкеровании и развертывании</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4F723A">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5.4 Конструкции сверл, зенкеров и разверток. Высокопроизводительные инструменты для обработки отверстий</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2. Расчет основных конструктивных параметров сверла.</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 3.Рабочий чертеж сверла в соответствии с ЕСКД и ЕСТД</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w:t>
            </w:r>
          </w:p>
        </w:tc>
        <w:tc>
          <w:tcPr>
            <w:tcW w:w="1357" w:type="dxa"/>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6.1 Обработка металлов цилиндрическими фрезами</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Расчет основных конструктивных параметров торцевой фрезы. Рабочий чертеж торцевой фрезы в соответствии с ЕСКД и ЕСТД</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7</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6.2 Обработка металлов торцевыми фрезами</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Расчет основных конструктивных параметров торцевой фрезы. Рабочий чертеж торцевой фрезы в соответствии с ЕСКД и ЕСТД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 xml:space="preserve">Тема 6.3 Расчет и табличное определение рациональных режимов резания </w:t>
            </w:r>
            <w:r w:rsidRPr="008E75BF">
              <w:rPr>
                <w:rFonts w:ascii="Times New Roman" w:hAnsi="Times New Roman" w:cs="Times New Roman"/>
                <w:b/>
                <w:sz w:val="26"/>
                <w:szCs w:val="26"/>
              </w:rPr>
              <w:lastRenderedPageBreak/>
              <w:t>при фрезеровании</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lastRenderedPageBreak/>
              <w:t xml:space="preserve">1. Составления отчета по практической работе №12 2. Особенности </w:t>
            </w:r>
            <w:r w:rsidRPr="008E75BF">
              <w:rPr>
                <w:rFonts w:ascii="Times New Roman" w:hAnsi="Times New Roman" w:cs="Times New Roman"/>
                <w:sz w:val="26"/>
                <w:szCs w:val="26"/>
              </w:rPr>
              <w:lastRenderedPageBreak/>
              <w:t xml:space="preserve">назначения режимов резания при фрезеровании на фрезерном </w:t>
            </w:r>
          </w:p>
        </w:tc>
        <w:tc>
          <w:tcPr>
            <w:tcW w:w="2019" w:type="dxa"/>
          </w:tcPr>
          <w:p w:rsidR="008E75BF" w:rsidRPr="008E75BF" w:rsidRDefault="008E75BF" w:rsidP="004F723A">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xml:space="preserve">, P.M. Процессы формообразования и инструменты: </w:t>
            </w:r>
            <w:r w:rsidRPr="008E75BF">
              <w:rPr>
                <w:rFonts w:ascii="Times New Roman" w:hAnsi="Times New Roman" w:cs="Times New Roman"/>
                <w:sz w:val="26"/>
                <w:szCs w:val="26"/>
              </w:rPr>
              <w:lastRenderedPageBreak/>
              <w:t>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lastRenderedPageBreak/>
              <w:t>Ответы на вопросы, оформление практичес</w:t>
            </w:r>
            <w:r w:rsidRPr="008E75BF">
              <w:rPr>
                <w:rFonts w:ascii="Times New Roman" w:hAnsi="Times New Roman" w:cs="Times New Roman"/>
                <w:sz w:val="26"/>
                <w:szCs w:val="26"/>
              </w:rPr>
              <w:lastRenderedPageBreak/>
              <w:t>кой работы Ответы на вопросы, тренировочные упражнения, задачи</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6.4 Конструкции фрез. Особенности фрезерования</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1. Составления отчета по практической работе</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Составления отчета по практической работе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3. Расчет основных конструктивных параметров концевой фрезы. Рабочий чертеж концевой фрезы в соответствии с ЕСКД и ЕСТД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xml:space="preserve">, P.M. Процессы формообразования и инструменты: Учеб. - М.: Академия, 2007,- 384 с.- (Среднее проф. образование). </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 xml:space="preserve">Тема 7.1 Нарезание резьбы резцами </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конкретного случая нарезания резьбы резцом, выполнение схемы обработки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Презентации. Ответы на вопросы, тренировочные упражнения, задачи</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4</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7.2 Нарезание резьбы метчиками и плашками</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конкретного случая нарезания резьбы плашкой и метчиком,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 выполнение схемы обработки</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 xml:space="preserve">Тема 7.3 Нарезание резьбы гребенчатыми и </w:t>
            </w:r>
            <w:r w:rsidRPr="008E75BF">
              <w:rPr>
                <w:rFonts w:ascii="Times New Roman" w:hAnsi="Times New Roman" w:cs="Times New Roman"/>
                <w:b/>
                <w:sz w:val="26"/>
                <w:szCs w:val="26"/>
              </w:rPr>
              <w:lastRenderedPageBreak/>
              <w:t>дисковыми фрезами</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 xml:space="preserve">Выбор инструмента для конкретного </w:t>
            </w:r>
            <w:r w:rsidRPr="008E75BF">
              <w:rPr>
                <w:rFonts w:ascii="Times New Roman" w:hAnsi="Times New Roman" w:cs="Times New Roman"/>
                <w:sz w:val="26"/>
                <w:szCs w:val="26"/>
              </w:rPr>
              <w:lastRenderedPageBreak/>
              <w:t xml:space="preserve">случая нарезания резьбы резьбовой фрезой, выполнение схемы обработки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P.M. Процессы формообразова</w:t>
            </w:r>
            <w:r w:rsidRPr="008E75BF">
              <w:rPr>
                <w:rFonts w:ascii="Times New Roman" w:hAnsi="Times New Roman" w:cs="Times New Roman"/>
                <w:sz w:val="26"/>
                <w:szCs w:val="26"/>
              </w:rPr>
              <w:lastRenderedPageBreak/>
              <w:t>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Ответы на вопросы, тренирово</w:t>
            </w:r>
            <w:r w:rsidRPr="008E75BF">
              <w:rPr>
                <w:rFonts w:ascii="Times New Roman" w:hAnsi="Times New Roman" w:cs="Times New Roman"/>
                <w:sz w:val="26"/>
                <w:szCs w:val="26"/>
              </w:rPr>
              <w:lastRenderedPageBreak/>
              <w:t>чные упражнения, задачи</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 xml:space="preserve">Тема 7.4 Расчет и табличное определение режимов резания при </w:t>
            </w:r>
            <w:proofErr w:type="spellStart"/>
            <w:r w:rsidRPr="008E75BF">
              <w:rPr>
                <w:rFonts w:ascii="Times New Roman" w:hAnsi="Times New Roman" w:cs="Times New Roman"/>
                <w:b/>
                <w:sz w:val="26"/>
                <w:szCs w:val="26"/>
              </w:rPr>
              <w:t>резьбонарезании</w:t>
            </w:r>
            <w:proofErr w:type="spellEnd"/>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8.1 Нарезание зубьев зубчатых колес методом копирования</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нарезания зубьев зубчатых колес методом копирования, выполнение схемы обработки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3</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8.2 Нарезание зубьев зубчатых колес методом обката</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нарезания цилиндрических и косозубых колес методом обкатки, выполнение схемы обработки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tcPr>
          <w:p w:rsidR="008E75BF" w:rsidRPr="008E75BF" w:rsidRDefault="008E75BF" w:rsidP="004F723A">
            <w:pPr>
              <w:pStyle w:val="a3"/>
              <w:ind w:left="0"/>
              <w:jc w:val="center"/>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 xml:space="preserve">Тема 8.3 Расчет и табличное определение режимов резания при </w:t>
            </w:r>
            <w:proofErr w:type="spellStart"/>
            <w:r w:rsidRPr="008E75BF">
              <w:rPr>
                <w:rFonts w:ascii="Times New Roman" w:hAnsi="Times New Roman" w:cs="Times New Roman"/>
                <w:b/>
                <w:sz w:val="26"/>
                <w:szCs w:val="26"/>
              </w:rPr>
              <w:t>зубонарезании</w:t>
            </w:r>
            <w:proofErr w:type="spellEnd"/>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4F723A">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vMerge/>
          </w:tcPr>
          <w:p w:rsidR="008E75BF" w:rsidRPr="008E75BF" w:rsidRDefault="008E75BF" w:rsidP="004F723A">
            <w:pPr>
              <w:pStyle w:val="a3"/>
              <w:ind w:left="0"/>
              <w:jc w:val="center"/>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9.1 Процесс протягивания</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1.Составления отчета по практической </w:t>
            </w:r>
            <w:proofErr w:type="gramStart"/>
            <w:r w:rsidRPr="008E75BF">
              <w:rPr>
                <w:rFonts w:ascii="Times New Roman" w:hAnsi="Times New Roman" w:cs="Times New Roman"/>
                <w:sz w:val="26"/>
                <w:szCs w:val="26"/>
              </w:rPr>
              <w:t>работе  2.Составления</w:t>
            </w:r>
            <w:proofErr w:type="gramEnd"/>
            <w:r w:rsidRPr="008E75BF">
              <w:rPr>
                <w:rFonts w:ascii="Times New Roman" w:hAnsi="Times New Roman" w:cs="Times New Roman"/>
                <w:sz w:val="26"/>
                <w:szCs w:val="26"/>
              </w:rPr>
              <w:t xml:space="preserve"> отчета по практической работе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9.2 Расчет и табличное определение рациональных режимов резания при протягивании</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4F723A">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vMerge/>
          </w:tcPr>
          <w:p w:rsidR="008E75BF" w:rsidRPr="008E75BF" w:rsidRDefault="008E75BF" w:rsidP="004F723A">
            <w:pPr>
              <w:pStyle w:val="a3"/>
              <w:ind w:left="0"/>
              <w:jc w:val="center"/>
              <w:rPr>
                <w:rFonts w:ascii="Times New Roman" w:hAnsi="Times New Roman" w:cs="Times New Roman"/>
                <w:sz w:val="26"/>
                <w:szCs w:val="26"/>
              </w:rPr>
            </w:pP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10.1 Процесс шлифования</w:t>
            </w:r>
          </w:p>
        </w:tc>
        <w:tc>
          <w:tcPr>
            <w:tcW w:w="2117" w:type="dxa"/>
          </w:tcPr>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Схемы обработки для различных видов шлифования </w:t>
            </w:r>
          </w:p>
          <w:p w:rsidR="008E75BF" w:rsidRPr="008E75BF" w:rsidRDefault="008E75BF" w:rsidP="004F723A">
            <w:pPr>
              <w:pStyle w:val="a3"/>
              <w:ind w:left="0"/>
              <w:rPr>
                <w:rFonts w:ascii="Times New Roman" w:hAnsi="Times New Roman" w:cs="Times New Roman"/>
                <w:sz w:val="26"/>
                <w:szCs w:val="26"/>
              </w:rPr>
            </w:pPr>
            <w:r w:rsidRPr="008E75BF">
              <w:rPr>
                <w:rFonts w:ascii="Times New Roman" w:hAnsi="Times New Roman" w:cs="Times New Roman"/>
                <w:sz w:val="26"/>
                <w:szCs w:val="26"/>
              </w:rPr>
              <w:t>2. Специальные виды шлифования</w:t>
            </w:r>
          </w:p>
        </w:tc>
        <w:tc>
          <w:tcPr>
            <w:tcW w:w="2019" w:type="dxa"/>
          </w:tcPr>
          <w:p w:rsidR="008E75BF" w:rsidRPr="008E75BF" w:rsidRDefault="008E75BF" w:rsidP="004F723A">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Презентации. Ответы на вопросы</w:t>
            </w:r>
          </w:p>
        </w:tc>
        <w:tc>
          <w:tcPr>
            <w:tcW w:w="1357" w:type="dxa"/>
            <w:vMerge w:val="restart"/>
          </w:tcPr>
          <w:p w:rsidR="008E75BF" w:rsidRPr="008E75BF" w:rsidRDefault="008E75BF" w:rsidP="004F723A">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3</w:t>
            </w:r>
          </w:p>
        </w:tc>
      </w:tr>
      <w:tr w:rsidR="008E75BF" w:rsidRPr="008E75BF" w:rsidTr="004F723A">
        <w:tc>
          <w:tcPr>
            <w:tcW w:w="2669" w:type="dxa"/>
          </w:tcPr>
          <w:p w:rsidR="008E75BF" w:rsidRPr="008E75BF" w:rsidRDefault="008E75BF" w:rsidP="004F723A">
            <w:pPr>
              <w:rPr>
                <w:rFonts w:ascii="Times New Roman" w:hAnsi="Times New Roman" w:cs="Times New Roman"/>
                <w:b/>
                <w:sz w:val="26"/>
                <w:szCs w:val="26"/>
              </w:rPr>
            </w:pPr>
            <w:r w:rsidRPr="008E75BF">
              <w:rPr>
                <w:rFonts w:ascii="Times New Roman" w:hAnsi="Times New Roman" w:cs="Times New Roman"/>
                <w:b/>
                <w:sz w:val="26"/>
                <w:szCs w:val="26"/>
              </w:rPr>
              <w:t>Тема 10.2 Расчет и табличное определение рациональных режимов резания при различных видах шлифования</w:t>
            </w:r>
          </w:p>
        </w:tc>
        <w:tc>
          <w:tcPr>
            <w:tcW w:w="2117"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Решение задач </w:t>
            </w:r>
          </w:p>
        </w:tc>
        <w:tc>
          <w:tcPr>
            <w:tcW w:w="2019" w:type="dxa"/>
          </w:tcPr>
          <w:p w:rsidR="008E75BF" w:rsidRPr="008E75BF" w:rsidRDefault="008E75BF" w:rsidP="004F723A">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4F723A">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Презентации. Ответы на вопросы</w:t>
            </w:r>
          </w:p>
        </w:tc>
        <w:tc>
          <w:tcPr>
            <w:tcW w:w="1357" w:type="dxa"/>
            <w:vMerge/>
          </w:tcPr>
          <w:p w:rsidR="008E75BF" w:rsidRPr="008E75BF" w:rsidRDefault="008E75BF" w:rsidP="004F723A">
            <w:pPr>
              <w:pStyle w:val="a3"/>
              <w:ind w:left="0"/>
              <w:jc w:val="both"/>
              <w:rPr>
                <w:rFonts w:ascii="Times New Roman" w:hAnsi="Times New Roman" w:cs="Times New Roman"/>
                <w:sz w:val="26"/>
                <w:szCs w:val="26"/>
              </w:rPr>
            </w:pPr>
          </w:p>
        </w:tc>
      </w:tr>
    </w:tbl>
    <w:p w:rsidR="00CE4B4C" w:rsidRPr="008E75BF" w:rsidRDefault="00CE4B4C" w:rsidP="008C7393">
      <w:pPr>
        <w:spacing w:after="120" w:line="240" w:lineRule="auto"/>
        <w:ind w:firstLine="567"/>
        <w:jc w:val="both"/>
        <w:rPr>
          <w:rFonts w:ascii="Times New Roman" w:hAnsi="Times New Roman" w:cs="Times New Roman"/>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Default="008E75BF" w:rsidP="008E75BF">
      <w:pPr>
        <w:pStyle w:val="a6"/>
        <w:spacing w:before="0" w:beforeAutospacing="0" w:after="0" w:afterAutospacing="0" w:line="276" w:lineRule="auto"/>
        <w:jc w:val="center"/>
        <w:rPr>
          <w:b/>
          <w:bCs/>
          <w:sz w:val="26"/>
          <w:szCs w:val="26"/>
        </w:rPr>
      </w:pPr>
    </w:p>
    <w:p w:rsidR="008E75BF" w:rsidRPr="008E75BF" w:rsidRDefault="008E75BF" w:rsidP="008E75BF">
      <w:pPr>
        <w:pStyle w:val="a6"/>
        <w:spacing w:before="0" w:beforeAutospacing="0" w:after="0" w:afterAutospacing="0" w:line="276" w:lineRule="auto"/>
        <w:jc w:val="center"/>
        <w:rPr>
          <w:b/>
          <w:bCs/>
          <w:sz w:val="26"/>
          <w:szCs w:val="26"/>
        </w:rPr>
      </w:pPr>
      <w:r w:rsidRPr="008E75BF">
        <w:rPr>
          <w:b/>
          <w:bCs/>
          <w:sz w:val="26"/>
          <w:szCs w:val="26"/>
        </w:rPr>
        <w:t>3.Общие рекомендации по выполнению самостоятельных работ</w:t>
      </w:r>
    </w:p>
    <w:p w:rsidR="008E75BF" w:rsidRPr="008E75BF" w:rsidRDefault="008E75BF" w:rsidP="008E75BF">
      <w:pPr>
        <w:pStyle w:val="a6"/>
        <w:spacing w:before="0" w:beforeAutospacing="0" w:after="0" w:afterAutospacing="0"/>
        <w:jc w:val="both"/>
        <w:rPr>
          <w:sz w:val="26"/>
          <w:szCs w:val="26"/>
        </w:rPr>
      </w:pPr>
    </w:p>
    <w:p w:rsidR="008E75BF" w:rsidRPr="008E75BF" w:rsidRDefault="008E75BF" w:rsidP="008E75BF">
      <w:pPr>
        <w:pStyle w:val="a6"/>
        <w:spacing w:before="0" w:beforeAutospacing="0" w:after="0" w:afterAutospacing="0" w:line="276" w:lineRule="auto"/>
        <w:ind w:firstLine="709"/>
        <w:jc w:val="both"/>
        <w:rPr>
          <w:sz w:val="26"/>
          <w:szCs w:val="26"/>
        </w:rPr>
      </w:pPr>
      <w:r w:rsidRPr="008E75BF">
        <w:rPr>
          <w:sz w:val="26"/>
          <w:szCs w:val="26"/>
        </w:rPr>
        <w:t>В ходе изучения дисциплины Вы обязательно столкнетесь с индивидуальным</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xml:space="preserve">заданием – подготовкой реферата, сообщений. При их написании у Вас </w:t>
      </w:r>
      <w:proofErr w:type="spellStart"/>
      <w:r w:rsidRPr="008E75BF">
        <w:rPr>
          <w:sz w:val="26"/>
          <w:szCs w:val="26"/>
        </w:rPr>
        <w:t>могутвозникнуть</w:t>
      </w:r>
      <w:proofErr w:type="spellEnd"/>
      <w:r w:rsidRPr="008E75BF">
        <w:rPr>
          <w:sz w:val="26"/>
          <w:szCs w:val="26"/>
        </w:rPr>
        <w:t xml:space="preserve"> некоторые трудности: дело в том, что необходимо не </w:t>
      </w:r>
      <w:proofErr w:type="spellStart"/>
      <w:r w:rsidRPr="008E75BF">
        <w:rPr>
          <w:sz w:val="26"/>
          <w:szCs w:val="26"/>
        </w:rPr>
        <w:t>толькоподобрать</w:t>
      </w:r>
      <w:proofErr w:type="spellEnd"/>
      <w:r w:rsidRPr="008E75BF">
        <w:rPr>
          <w:sz w:val="26"/>
          <w:szCs w:val="26"/>
        </w:rPr>
        <w:t xml:space="preserve"> подходящую литературу и правильно изложить материал, но </w:t>
      </w:r>
      <w:proofErr w:type="spellStart"/>
      <w:r w:rsidRPr="008E75BF">
        <w:rPr>
          <w:sz w:val="26"/>
          <w:szCs w:val="26"/>
        </w:rPr>
        <w:t>иуметь</w:t>
      </w:r>
      <w:proofErr w:type="spellEnd"/>
      <w:r w:rsidRPr="008E75BF">
        <w:rPr>
          <w:sz w:val="26"/>
          <w:szCs w:val="26"/>
        </w:rPr>
        <w:t xml:space="preserve"> передать его аудитории. При подготовке целесообразно </w:t>
      </w:r>
      <w:proofErr w:type="spellStart"/>
      <w:r w:rsidRPr="008E75BF">
        <w:rPr>
          <w:sz w:val="26"/>
          <w:szCs w:val="26"/>
        </w:rPr>
        <w:t>пользоватьсяследующими</w:t>
      </w:r>
      <w:proofErr w:type="spellEnd"/>
      <w:r w:rsidRPr="008E75BF">
        <w:rPr>
          <w:sz w:val="26"/>
          <w:szCs w:val="26"/>
        </w:rPr>
        <w:t xml:space="preserve"> рекомендациями:</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Уясните для себя суть темы, которая Вам предложена.</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Подберите необходимую литературу (старайтесь воспользоваться</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несколькими книгами для более полного получения информации).</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Тщательно изучите материал учебника по данной теме, чтобы легче</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ориентироваться в необходимой Вам литературе и не сделать элементарных</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ошибок.</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Изучите подобранный материал (по возможности работайте с</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карандашом), выделяя самое главное по ходу чтения.</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Составьте план реферата.</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Помните:</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Выбирайте только интересную и понятную информацию.</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Не используйте неясных терминов.</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Информация должна относиться к теме.</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Не делайте сообщение громоздким.</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xml:space="preserve">• </w:t>
      </w:r>
      <w:proofErr w:type="gramStart"/>
      <w:r w:rsidRPr="008E75BF">
        <w:rPr>
          <w:sz w:val="26"/>
          <w:szCs w:val="26"/>
        </w:rPr>
        <w:t>В</w:t>
      </w:r>
      <w:proofErr w:type="gramEnd"/>
      <w:r w:rsidRPr="008E75BF">
        <w:rPr>
          <w:sz w:val="26"/>
          <w:szCs w:val="26"/>
        </w:rPr>
        <w:t xml:space="preserve"> конце реферата и сообщения перечислите литературу, которой Вы пользовались</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при его подготовке.</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При оформлении используйте только необходимые, относящиеся к</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теме рисунки и схемы.</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Прочитайте написанный текст и постарайтесь выбрать самое основное.</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Перед тем, как делать доклад выпишите необходимую</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информацию (термины, даты, основные положения) на доску.</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Никогда не читайте доклад! Чтобы не сбиться, пользуйтесь планом и</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выписанной на доске информацией.</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 Говорите громко, отчетливо не торопитесь. В особо важных местах</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делайте паузу или меняйте интонацию – это облегчит ее восприятие для</w:t>
      </w:r>
    </w:p>
    <w:p w:rsidR="008E75BF" w:rsidRPr="008E75BF" w:rsidRDefault="008E75BF" w:rsidP="008E75BF">
      <w:pPr>
        <w:pStyle w:val="a6"/>
        <w:spacing w:before="0" w:beforeAutospacing="0" w:after="0" w:afterAutospacing="0" w:line="276" w:lineRule="auto"/>
        <w:jc w:val="both"/>
        <w:rPr>
          <w:sz w:val="26"/>
          <w:szCs w:val="26"/>
        </w:rPr>
      </w:pPr>
      <w:r w:rsidRPr="008E75BF">
        <w:rPr>
          <w:sz w:val="26"/>
          <w:szCs w:val="26"/>
        </w:rPr>
        <w:t>аудитории.</w:t>
      </w:r>
    </w:p>
    <w:p w:rsidR="008E75BF" w:rsidRPr="008E75BF" w:rsidRDefault="008E75BF" w:rsidP="008E75BF">
      <w:pPr>
        <w:ind w:firstLine="360"/>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Перечень видов самостоятельной работы представлен в таблице 2.</w:t>
      </w:r>
    </w:p>
    <w:p w:rsidR="008E75BF" w:rsidRDefault="008E75BF" w:rsidP="008E75BF">
      <w:pPr>
        <w:ind w:firstLine="360"/>
        <w:jc w:val="right"/>
        <w:rPr>
          <w:rFonts w:ascii="Times New Roman" w:eastAsia="Calibri" w:hAnsi="Times New Roman" w:cs="Times New Roman"/>
          <w:sz w:val="26"/>
          <w:szCs w:val="26"/>
          <w:lang w:eastAsia="en-US"/>
        </w:rPr>
      </w:pPr>
    </w:p>
    <w:p w:rsidR="008E75BF" w:rsidRPr="008E75BF" w:rsidRDefault="008E75BF" w:rsidP="008E75BF">
      <w:pPr>
        <w:ind w:firstLine="360"/>
        <w:jc w:val="right"/>
        <w:rPr>
          <w:rFonts w:ascii="Times New Roman" w:eastAsia="Calibri" w:hAnsi="Times New Roman" w:cs="Times New Roman"/>
          <w:sz w:val="26"/>
          <w:szCs w:val="26"/>
          <w:lang w:eastAsia="en-US"/>
        </w:rPr>
      </w:pPr>
    </w:p>
    <w:p w:rsidR="008E75BF" w:rsidRPr="008E75BF" w:rsidRDefault="008E75BF" w:rsidP="008E75BF">
      <w:pPr>
        <w:ind w:firstLine="360"/>
        <w:jc w:val="right"/>
        <w:rPr>
          <w:rFonts w:ascii="Times New Roman" w:eastAsia="Calibri" w:hAnsi="Times New Roman" w:cs="Times New Roman"/>
          <w:sz w:val="26"/>
          <w:szCs w:val="26"/>
          <w:lang w:eastAsia="en-US"/>
        </w:rPr>
      </w:pPr>
    </w:p>
    <w:p w:rsidR="008E75BF" w:rsidRPr="008E75BF" w:rsidRDefault="008E75BF" w:rsidP="008E75BF">
      <w:pPr>
        <w:ind w:firstLine="360"/>
        <w:jc w:val="right"/>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Таблица 2</w:t>
      </w:r>
    </w:p>
    <w:p w:rsidR="008E75BF" w:rsidRPr="008E75BF" w:rsidRDefault="008E75BF" w:rsidP="008E75BF">
      <w:pPr>
        <w:ind w:firstLine="360"/>
        <w:jc w:val="both"/>
        <w:rPr>
          <w:rFonts w:ascii="Times New Roman" w:eastAsia="Calibri" w:hAnsi="Times New Roman" w:cs="Times New Roman"/>
          <w:sz w:val="26"/>
          <w:szCs w:val="26"/>
          <w:lang w:eastAsia="en-US"/>
        </w:rPr>
      </w:pPr>
    </w:p>
    <w:p w:rsidR="008E75BF" w:rsidRPr="008E75BF" w:rsidRDefault="008E75BF" w:rsidP="008E75BF">
      <w:pPr>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E75BF" w:rsidRPr="008E75BF" w:rsidTr="004F723A">
        <w:tc>
          <w:tcPr>
            <w:tcW w:w="1020" w:type="dxa"/>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Кол-во часов</w:t>
            </w:r>
          </w:p>
        </w:tc>
        <w:tc>
          <w:tcPr>
            <w:tcW w:w="5343" w:type="dxa"/>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Форма контроля</w:t>
            </w:r>
          </w:p>
        </w:tc>
      </w:tr>
      <w:tr w:rsidR="008E75BF" w:rsidRPr="008E75BF" w:rsidTr="004F723A">
        <w:trPr>
          <w:cantSplit/>
        </w:trPr>
        <w:tc>
          <w:tcPr>
            <w:tcW w:w="1020" w:type="dxa"/>
          </w:tcPr>
          <w:p w:rsidR="008E75BF" w:rsidRPr="008E75BF" w:rsidRDefault="008E75BF" w:rsidP="004F723A">
            <w:pPr>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4</w:t>
            </w:r>
          </w:p>
        </w:tc>
        <w:tc>
          <w:tcPr>
            <w:tcW w:w="5343" w:type="dxa"/>
          </w:tcPr>
          <w:p w:rsidR="008E75BF" w:rsidRPr="008E75BF" w:rsidRDefault="008E75BF" w:rsidP="004F723A">
            <w:pPr>
              <w:rPr>
                <w:rFonts w:ascii="Times New Roman" w:hAnsi="Times New Roman" w:cs="Times New Roman"/>
                <w:sz w:val="26"/>
                <w:szCs w:val="26"/>
              </w:rPr>
            </w:pPr>
            <w:r w:rsidRPr="008E75BF">
              <w:rPr>
                <w:rFonts w:ascii="Times New Roman" w:hAnsi="Times New Roman" w:cs="Times New Roman"/>
                <w:sz w:val="26"/>
                <w:szCs w:val="26"/>
              </w:rPr>
              <w:t>Подготовка и написание докладов</w:t>
            </w:r>
          </w:p>
        </w:tc>
        <w:tc>
          <w:tcPr>
            <w:tcW w:w="3101" w:type="dxa"/>
            <w:shd w:val="clear" w:color="auto" w:fill="FFFFFF"/>
          </w:tcPr>
          <w:p w:rsidR="008E75BF" w:rsidRPr="008E75BF" w:rsidRDefault="008E75BF" w:rsidP="004F723A">
            <w:pPr>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Защита доклада</w:t>
            </w:r>
          </w:p>
        </w:tc>
      </w:tr>
      <w:tr w:rsidR="008E75BF" w:rsidRPr="008E75BF" w:rsidTr="004F723A">
        <w:trPr>
          <w:cantSplit/>
          <w:trHeight w:val="599"/>
        </w:trPr>
        <w:tc>
          <w:tcPr>
            <w:tcW w:w="1020" w:type="dxa"/>
          </w:tcPr>
          <w:p w:rsidR="008E75BF" w:rsidRPr="008E75BF" w:rsidRDefault="008E75BF" w:rsidP="004F723A">
            <w:pPr>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12</w:t>
            </w:r>
          </w:p>
        </w:tc>
        <w:tc>
          <w:tcPr>
            <w:tcW w:w="5343" w:type="dxa"/>
          </w:tcPr>
          <w:p w:rsidR="008E75BF" w:rsidRPr="008E75BF" w:rsidRDefault="008E75BF" w:rsidP="004F723A">
            <w:pP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rsidR="008E75BF" w:rsidRPr="008E75BF" w:rsidRDefault="008E75BF" w:rsidP="004F723A">
            <w:pPr>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Представление мультимедийной презентации</w:t>
            </w:r>
          </w:p>
        </w:tc>
      </w:tr>
      <w:tr w:rsidR="008E75BF" w:rsidRPr="008E75BF" w:rsidTr="004F723A">
        <w:trPr>
          <w:cantSplit/>
          <w:trHeight w:val="599"/>
        </w:trPr>
        <w:tc>
          <w:tcPr>
            <w:tcW w:w="1020" w:type="dxa"/>
          </w:tcPr>
          <w:p w:rsidR="008E75BF" w:rsidRPr="008E75BF" w:rsidRDefault="008E75BF" w:rsidP="004F723A">
            <w:pPr>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16</w:t>
            </w:r>
          </w:p>
        </w:tc>
        <w:tc>
          <w:tcPr>
            <w:tcW w:w="5343" w:type="dxa"/>
          </w:tcPr>
          <w:p w:rsidR="008E75BF" w:rsidRPr="008E75BF" w:rsidRDefault="008E75BF" w:rsidP="004F723A">
            <w:pP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rsidR="008E75BF" w:rsidRPr="008E75BF" w:rsidRDefault="008E75BF" w:rsidP="004F723A">
            <w:pPr>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Защита реферата</w:t>
            </w:r>
          </w:p>
        </w:tc>
      </w:tr>
    </w:tbl>
    <w:p w:rsidR="008E75BF" w:rsidRPr="008E75BF" w:rsidRDefault="008E75BF" w:rsidP="008E75BF">
      <w:pPr>
        <w:pStyle w:val="a6"/>
        <w:spacing w:before="0" w:beforeAutospacing="0" w:after="0" w:afterAutospacing="0" w:line="276" w:lineRule="auto"/>
        <w:rPr>
          <w:b/>
          <w:bCs/>
          <w:sz w:val="26"/>
          <w:szCs w:val="26"/>
        </w:rPr>
      </w:pPr>
    </w:p>
    <w:p w:rsidR="008E75BF" w:rsidRPr="008E75BF" w:rsidRDefault="008E75BF" w:rsidP="008E75BF">
      <w:pPr>
        <w:keepNext/>
        <w:autoSpaceDE w:val="0"/>
        <w:autoSpaceDN w:val="0"/>
        <w:jc w:val="center"/>
        <w:outlineLvl w:val="0"/>
        <w:rPr>
          <w:rFonts w:ascii="Times New Roman" w:hAnsi="Times New Roman" w:cs="Times New Roman"/>
          <w:b/>
          <w:sz w:val="26"/>
          <w:szCs w:val="26"/>
        </w:rPr>
      </w:pPr>
      <w:bookmarkStart w:id="1" w:name="_Toc354667570"/>
      <w:r w:rsidRPr="008E75BF">
        <w:rPr>
          <w:rFonts w:ascii="Times New Roman" w:hAnsi="Times New Roman" w:cs="Times New Roman"/>
          <w:b/>
          <w:sz w:val="26"/>
          <w:szCs w:val="26"/>
        </w:rPr>
        <w:t>Методические рекомендации по работе с литературой</w:t>
      </w:r>
      <w:bookmarkEnd w:id="1"/>
      <w:r w:rsidRPr="008E75BF">
        <w:rPr>
          <w:rFonts w:ascii="Times New Roman" w:hAnsi="Times New Roman" w:cs="Times New Roman"/>
          <w:b/>
          <w:sz w:val="26"/>
          <w:szCs w:val="26"/>
        </w:rPr>
        <w:t>.</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Существует несколько методов работы с литературой.</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Один из них - самый известный - </w:t>
      </w:r>
      <w:r w:rsidRPr="008E75BF">
        <w:rPr>
          <w:rFonts w:ascii="Times New Roman" w:eastAsia="Calibri" w:hAnsi="Times New Roman" w:cs="Times New Roman"/>
          <w:sz w:val="26"/>
          <w:szCs w:val="26"/>
          <w:u w:val="single"/>
          <w:lang w:eastAsia="en-US"/>
        </w:rPr>
        <w:t>метод повторения</w:t>
      </w:r>
      <w:r w:rsidRPr="008E75BF">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Наиболее эффективный метод - </w:t>
      </w:r>
      <w:r w:rsidRPr="008E75BF">
        <w:rPr>
          <w:rFonts w:ascii="Times New Roman" w:eastAsia="Calibri" w:hAnsi="Times New Roman" w:cs="Times New Roman"/>
          <w:sz w:val="26"/>
          <w:szCs w:val="26"/>
          <w:u w:val="single"/>
          <w:lang w:eastAsia="en-US"/>
        </w:rPr>
        <w:t>метод кодирования</w:t>
      </w:r>
      <w:r w:rsidRPr="008E75BF">
        <w:rPr>
          <w:rFonts w:ascii="Times New Roman" w:eastAsia="Calibri" w:hAnsi="Times New Roman" w:cs="Times New Roman"/>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E75BF">
        <w:rPr>
          <w:rFonts w:ascii="Times New Roman" w:eastAsia="Calibri" w:hAnsi="Times New Roman" w:cs="Times New Roman"/>
          <w:sz w:val="26"/>
          <w:szCs w:val="26"/>
          <w:lang w:eastAsia="en-US"/>
        </w:rPr>
        <w:t>и  закодировать</w:t>
      </w:r>
      <w:proofErr w:type="gramEnd"/>
      <w:r w:rsidRPr="008E75BF">
        <w:rPr>
          <w:rFonts w:ascii="Times New Roman" w:eastAsia="Calibri" w:hAnsi="Times New Roman" w:cs="Times New Roman"/>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Форма записей может быть весьма разнообразной: простой или развернутый план, тезисы, цитаты, конспект.</w:t>
      </w:r>
    </w:p>
    <w:p w:rsidR="008E75BF" w:rsidRPr="008E75BF" w:rsidRDefault="008E75BF" w:rsidP="008E75BF">
      <w:pPr>
        <w:ind w:firstLine="709"/>
        <w:jc w:val="both"/>
        <w:rPr>
          <w:rFonts w:ascii="Times New Roman" w:eastAsia="Calibri" w:hAnsi="Times New Roman" w:cs="Times New Roman"/>
          <w:sz w:val="26"/>
          <w:szCs w:val="26"/>
          <w:lang w:eastAsia="en-US"/>
        </w:rPr>
      </w:pPr>
      <w:proofErr w:type="gramStart"/>
      <w:r w:rsidRPr="008E75BF">
        <w:rPr>
          <w:rFonts w:ascii="Times New Roman" w:eastAsia="Calibri" w:hAnsi="Times New Roman" w:cs="Times New Roman"/>
          <w:b/>
          <w:sz w:val="26"/>
          <w:szCs w:val="26"/>
          <w:lang w:eastAsia="en-US"/>
        </w:rPr>
        <w:t>План</w:t>
      </w:r>
      <w:r w:rsidRPr="008E75BF">
        <w:rPr>
          <w:rFonts w:ascii="Times New Roman" w:eastAsia="Calibri" w:hAnsi="Times New Roman" w:cs="Times New Roman"/>
          <w:sz w:val="26"/>
          <w:szCs w:val="26"/>
          <w:lang w:eastAsia="en-US"/>
        </w:rPr>
        <w:t xml:space="preserve">  -</w:t>
      </w:r>
      <w:proofErr w:type="gramEnd"/>
      <w:r w:rsidRPr="008E75BF">
        <w:rPr>
          <w:rFonts w:ascii="Times New Roman" w:eastAsia="Calibri" w:hAnsi="Times New Roman" w:cs="Times New Roman"/>
          <w:sz w:val="26"/>
          <w:szCs w:val="26"/>
          <w:lang w:eastAsia="en-US"/>
        </w:rPr>
        <w:t xml:space="preserve"> первооснова, каркас какой- либо письменной работы, определяющие последовательность изложения материала.</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Преимущество плана состоит в следующем.</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Во-</w:t>
      </w:r>
      <w:proofErr w:type="gramStart"/>
      <w:r w:rsidRPr="008E75BF">
        <w:rPr>
          <w:rFonts w:ascii="Times New Roman" w:eastAsia="Calibri" w:hAnsi="Times New Roman" w:cs="Times New Roman"/>
          <w:i/>
          <w:sz w:val="26"/>
          <w:szCs w:val="26"/>
          <w:lang w:eastAsia="en-US"/>
        </w:rPr>
        <w:t>первых</w:t>
      </w:r>
      <w:r w:rsidRPr="008E75BF">
        <w:rPr>
          <w:rFonts w:ascii="Times New Roman" w:eastAsia="Calibri" w:hAnsi="Times New Roman" w:cs="Times New Roman"/>
          <w:sz w:val="26"/>
          <w:szCs w:val="26"/>
          <w:lang w:eastAsia="en-US"/>
        </w:rPr>
        <w:t>,  план</w:t>
      </w:r>
      <w:proofErr w:type="gramEnd"/>
      <w:r w:rsidRPr="008E75BF">
        <w:rPr>
          <w:rFonts w:ascii="Times New Roman" w:eastAsia="Calibri" w:hAnsi="Times New Roman" w:cs="Times New Roman"/>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Во-вторых</w:t>
      </w:r>
      <w:r w:rsidRPr="008E75BF">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В-третьих</w:t>
      </w:r>
      <w:r w:rsidRPr="008E75BF">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В-четвертых</w:t>
      </w:r>
      <w:r w:rsidRPr="008E75BF">
        <w:rPr>
          <w:rFonts w:ascii="Times New Roman" w:eastAsia="Calibri" w:hAnsi="Times New Roman" w:cs="Times New Roman"/>
          <w:sz w:val="26"/>
          <w:szCs w:val="26"/>
          <w:lang w:eastAsia="en-US"/>
        </w:rPr>
        <w:t xml:space="preserve">, С помощью плана гораздо удобнее отыскивать в </w:t>
      </w:r>
      <w:proofErr w:type="gramStart"/>
      <w:r w:rsidRPr="008E75BF">
        <w:rPr>
          <w:rFonts w:ascii="Times New Roman" w:eastAsia="Calibri" w:hAnsi="Times New Roman" w:cs="Times New Roman"/>
          <w:sz w:val="26"/>
          <w:szCs w:val="26"/>
          <w:lang w:eastAsia="en-US"/>
        </w:rPr>
        <w:t>источнике  нужные</w:t>
      </w:r>
      <w:proofErr w:type="gramEnd"/>
      <w:r w:rsidRPr="008E75BF">
        <w:rPr>
          <w:rFonts w:ascii="Times New Roman" w:eastAsia="Calibri" w:hAnsi="Times New Roman" w:cs="Times New Roman"/>
          <w:sz w:val="26"/>
          <w:szCs w:val="26"/>
          <w:lang w:eastAsia="en-US"/>
        </w:rPr>
        <w:t xml:space="preserve"> места, факты, цитаты и т.д.</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Выписки</w:t>
      </w:r>
      <w:r w:rsidRPr="008E75BF">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w:t>
      </w:r>
      <w:proofErr w:type="gramStart"/>
      <w:r w:rsidRPr="008E75BF">
        <w:rPr>
          <w:rFonts w:ascii="Times New Roman" w:eastAsia="Calibri" w:hAnsi="Times New Roman" w:cs="Times New Roman"/>
          <w:sz w:val="26"/>
          <w:szCs w:val="26"/>
          <w:lang w:eastAsia="en-US"/>
        </w:rPr>
        <w:t>абзацы ,</w:t>
      </w:r>
      <w:proofErr w:type="gramEnd"/>
      <w:r w:rsidRPr="008E75BF">
        <w:rPr>
          <w:rFonts w:ascii="Times New Roman" w:eastAsia="Calibri" w:hAnsi="Times New Roman" w:cs="Times New Roman"/>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E75BF">
        <w:rPr>
          <w:rFonts w:ascii="Times New Roman" w:eastAsia="Calibri" w:hAnsi="Times New Roman" w:cs="Times New Roman"/>
          <w:sz w:val="26"/>
          <w:szCs w:val="26"/>
          <w:lang w:eastAsia="en-US"/>
        </w:rPr>
        <w:t>даталогические</w:t>
      </w:r>
      <w:proofErr w:type="spellEnd"/>
      <w:r w:rsidRPr="008E75BF">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Тезисы</w:t>
      </w:r>
      <w:r w:rsidRPr="008E75BF">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8E75BF">
        <w:rPr>
          <w:rFonts w:ascii="Times New Roman" w:eastAsia="Calibri" w:hAnsi="Times New Roman" w:cs="Times New Roman"/>
          <w:i/>
          <w:sz w:val="26"/>
          <w:szCs w:val="26"/>
          <w:lang w:eastAsia="en-US"/>
        </w:rPr>
        <w:t>Во-первых</w:t>
      </w:r>
      <w:r w:rsidRPr="008E75BF">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8E75BF">
        <w:rPr>
          <w:rFonts w:ascii="Times New Roman" w:eastAsia="Calibri" w:hAnsi="Times New Roman" w:cs="Times New Roman"/>
          <w:i/>
          <w:sz w:val="26"/>
          <w:szCs w:val="26"/>
          <w:lang w:eastAsia="en-US"/>
        </w:rPr>
        <w:t>Во-вторых</w:t>
      </w:r>
      <w:r w:rsidRPr="008E75BF">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8E75BF">
        <w:rPr>
          <w:rFonts w:ascii="Times New Roman" w:eastAsia="Calibri" w:hAnsi="Times New Roman" w:cs="Times New Roman"/>
          <w:i/>
          <w:sz w:val="26"/>
          <w:szCs w:val="26"/>
          <w:lang w:eastAsia="en-US"/>
        </w:rPr>
        <w:lastRenderedPageBreak/>
        <w:t>В-третьих</w:t>
      </w:r>
      <w:r w:rsidRPr="008E75BF">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Аннотация</w:t>
      </w:r>
      <w:r w:rsidRPr="008E75BF">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8E75BF">
        <w:rPr>
          <w:rFonts w:ascii="Times New Roman" w:eastAsia="Calibri" w:hAnsi="Times New Roman" w:cs="Times New Roman"/>
          <w:sz w:val="26"/>
          <w:szCs w:val="26"/>
          <w:lang w:eastAsia="en-US"/>
        </w:rPr>
        <w:t>К  написанию</w:t>
      </w:r>
      <w:proofErr w:type="gramEnd"/>
      <w:r w:rsidRPr="008E75BF">
        <w:rPr>
          <w:rFonts w:ascii="Times New Roman" w:eastAsia="Calibri" w:hAnsi="Times New Roman" w:cs="Times New Roman"/>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 xml:space="preserve">Резюме </w:t>
      </w:r>
      <w:r w:rsidRPr="008E75BF">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Конспект</w:t>
      </w:r>
      <w:r w:rsidRPr="008E75BF">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8E75BF" w:rsidRPr="008E75BF" w:rsidRDefault="008E75BF" w:rsidP="008E75BF">
      <w:pPr>
        <w:keepNext/>
        <w:keepLines/>
        <w:ind w:firstLine="709"/>
        <w:jc w:val="center"/>
        <w:outlineLvl w:val="2"/>
        <w:rPr>
          <w:rFonts w:ascii="Times New Roman" w:hAnsi="Times New Roman" w:cs="Times New Roman"/>
          <w:b/>
          <w:bCs/>
          <w:sz w:val="26"/>
          <w:szCs w:val="26"/>
          <w:lang w:eastAsia="en-US"/>
        </w:rPr>
      </w:pPr>
      <w:bookmarkStart w:id="5" w:name="_Toc354667572"/>
      <w:bookmarkStart w:id="6" w:name="_Toc341102555"/>
      <w:bookmarkStart w:id="7" w:name="_Toc341106313"/>
      <w:bookmarkEnd w:id="2"/>
      <w:r w:rsidRPr="008E75BF">
        <w:rPr>
          <w:rFonts w:ascii="Times New Roman" w:hAnsi="Times New Roman" w:cs="Times New Roman"/>
          <w:b/>
          <w:bCs/>
          <w:sz w:val="26"/>
          <w:szCs w:val="26"/>
          <w:lang w:eastAsia="en-US"/>
        </w:rPr>
        <w:t>Методические рекомендации по подготовке доклада</w:t>
      </w:r>
      <w:bookmarkEnd w:id="5"/>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Доклад </w:t>
      </w:r>
      <w:r w:rsidRPr="008E75BF">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rsidR="008E75BF" w:rsidRPr="008E75BF" w:rsidRDefault="008E75BF" w:rsidP="008E75BF">
      <w:pPr>
        <w:autoSpaceDE w:val="0"/>
        <w:autoSpaceDN w:val="0"/>
        <w:adjustRightInd w:val="0"/>
        <w:ind w:firstLine="709"/>
        <w:jc w:val="both"/>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Этапы подготовки доклада: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 Определение цели доклада.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2. Подбор необходимого материала, определяющего содержание доклада.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5. Уточнение плана, отбор материала к каждому пункту плана.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6. Композиционное оформление доклада.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8. Выступление с докладом.</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9. Обсуждение доклада.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10. Оценивание доклада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Композиционное оформление доклада </w:t>
      </w:r>
      <w:r w:rsidRPr="008E75BF">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Вступление </w:t>
      </w:r>
      <w:r w:rsidRPr="008E75BF">
        <w:rPr>
          <w:rFonts w:ascii="Times New Roman" w:eastAsia="Calibri" w:hAnsi="Times New Roman" w:cs="Times New Roman"/>
          <w:sz w:val="26"/>
          <w:szCs w:val="26"/>
          <w:lang w:eastAsia="en-US"/>
        </w:rPr>
        <w:t>помогает обеспечить успех выступления по любой тематике.</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Вступление должно содержать:</w:t>
      </w:r>
    </w:p>
    <w:p w:rsidR="008E75BF" w:rsidRPr="008E75BF" w:rsidRDefault="008E75BF" w:rsidP="008E75BF">
      <w:pPr>
        <w:numPr>
          <w:ilvl w:val="0"/>
          <w:numId w:val="18"/>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название доклада;</w:t>
      </w:r>
    </w:p>
    <w:p w:rsidR="008E75BF" w:rsidRPr="008E75BF" w:rsidRDefault="008E75BF" w:rsidP="008E75BF">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сообщение основной идеи;</w:t>
      </w:r>
    </w:p>
    <w:p w:rsidR="008E75BF" w:rsidRPr="008E75BF" w:rsidRDefault="008E75BF" w:rsidP="008E75BF">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современную оценку предмета изложения;</w:t>
      </w:r>
    </w:p>
    <w:p w:rsidR="008E75BF" w:rsidRPr="008E75BF" w:rsidRDefault="008E75BF" w:rsidP="008E75BF">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краткое перечисление рассматриваемых вопросов;</w:t>
      </w:r>
    </w:p>
    <w:p w:rsidR="008E75BF" w:rsidRPr="008E75BF" w:rsidRDefault="008E75BF" w:rsidP="008E75BF">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интересную для слушателей форму изложения;</w:t>
      </w:r>
    </w:p>
    <w:p w:rsidR="008E75BF" w:rsidRPr="008E75BF" w:rsidRDefault="008E75BF" w:rsidP="008E75BF">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акцентирование оригинальности подхода.</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Выступление состоит из следующих частей:</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Основная часть, </w:t>
      </w:r>
      <w:r w:rsidRPr="008E75BF">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E75BF" w:rsidRPr="008E75BF" w:rsidRDefault="008E75BF" w:rsidP="008E75BF">
      <w:pPr>
        <w:autoSpaceDE w:val="0"/>
        <w:autoSpaceDN w:val="0"/>
        <w:adjustRightInd w:val="0"/>
        <w:ind w:firstLine="709"/>
        <w:jc w:val="both"/>
        <w:rPr>
          <w:rFonts w:ascii="Times New Roman" w:eastAsia="Calibri" w:hAnsi="Times New Roman" w:cs="Times New Roman"/>
          <w:sz w:val="26"/>
          <w:szCs w:val="26"/>
        </w:rPr>
      </w:pPr>
      <w:r w:rsidRPr="008E75BF">
        <w:rPr>
          <w:rFonts w:ascii="Times New Roman" w:eastAsia="Calibri" w:hAnsi="Times New Roman" w:cs="Times New Roman"/>
          <w:b/>
          <w:bCs/>
          <w:sz w:val="26"/>
          <w:szCs w:val="26"/>
          <w:lang w:eastAsia="en-US"/>
        </w:rPr>
        <w:t xml:space="preserve">Заключение </w:t>
      </w:r>
      <w:r w:rsidRPr="008E75BF">
        <w:rPr>
          <w:rFonts w:ascii="Times New Roman" w:eastAsia="Calibri" w:hAnsi="Times New Roman" w:cs="Times New Roman"/>
          <w:sz w:val="26"/>
          <w:szCs w:val="26"/>
          <w:lang w:eastAsia="en-US"/>
        </w:rPr>
        <w:t>— это чёткое обобщение и краткие выводы по излагаемой теме.</w:t>
      </w:r>
    </w:p>
    <w:p w:rsidR="008E75BF" w:rsidRPr="008E75BF" w:rsidRDefault="008E75BF" w:rsidP="008E75BF">
      <w:pPr>
        <w:keepNext/>
        <w:keepLines/>
        <w:ind w:firstLine="709"/>
        <w:jc w:val="center"/>
        <w:outlineLvl w:val="2"/>
        <w:rPr>
          <w:rFonts w:ascii="Times New Roman" w:hAnsi="Times New Roman" w:cs="Times New Roman"/>
          <w:b/>
          <w:bCs/>
          <w:sz w:val="26"/>
          <w:szCs w:val="26"/>
          <w:lang w:eastAsia="en-US"/>
        </w:rPr>
      </w:pPr>
      <w:bookmarkStart w:id="8" w:name="_Toc354667574"/>
      <w:bookmarkEnd w:id="6"/>
      <w:bookmarkEnd w:id="7"/>
      <w:r w:rsidRPr="008E75BF">
        <w:rPr>
          <w:rFonts w:ascii="Times New Roman" w:hAnsi="Times New Roman" w:cs="Times New Roman"/>
          <w:b/>
          <w:bCs/>
          <w:sz w:val="26"/>
          <w:szCs w:val="26"/>
          <w:lang w:eastAsia="en-US"/>
        </w:rPr>
        <w:t>Методические рекомендации по выполнению реферата</w:t>
      </w:r>
      <w:bookmarkEnd w:id="3"/>
      <w:bookmarkEnd w:id="4"/>
      <w:bookmarkEnd w:id="8"/>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реферата</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Реферат, как правило, должен содержать следующие </w:t>
      </w:r>
      <w:r w:rsidRPr="008E75BF">
        <w:rPr>
          <w:rFonts w:ascii="Times New Roman" w:eastAsia="Calibri" w:hAnsi="Times New Roman" w:cs="Times New Roman"/>
          <w:bCs/>
          <w:iCs/>
          <w:sz w:val="26"/>
          <w:szCs w:val="26"/>
          <w:lang w:eastAsia="en-US"/>
        </w:rPr>
        <w:t>структурные элементы</w:t>
      </w:r>
      <w:r w:rsidRPr="008E75BF">
        <w:rPr>
          <w:rFonts w:ascii="Times New Roman" w:eastAsia="Calibri" w:hAnsi="Times New Roman" w:cs="Times New Roman"/>
          <w:sz w:val="26"/>
          <w:szCs w:val="26"/>
          <w:lang w:eastAsia="en-US"/>
        </w:rPr>
        <w:t>:</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титульный лист;</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введение;</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основная часть;</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заключение;</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w:t>
      </w:r>
    </w:p>
    <w:p w:rsidR="008E75BF" w:rsidRPr="008E75BF" w:rsidRDefault="008E75BF" w:rsidP="008E75BF">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 (при необходимости).</w:t>
      </w:r>
    </w:p>
    <w:p w:rsidR="008E75BF" w:rsidRPr="008E75BF" w:rsidRDefault="008E75BF" w:rsidP="008E75BF">
      <w:pPr>
        <w:widowControl w:val="0"/>
        <w:autoSpaceDE w:val="0"/>
        <w:autoSpaceDN w:val="0"/>
        <w:adjustRightInd w:val="0"/>
        <w:ind w:firstLine="709"/>
        <w:jc w:val="both"/>
        <w:rPr>
          <w:rFonts w:ascii="Times New Roman" w:hAnsi="Times New Roman" w:cs="Times New Roman"/>
          <w:sz w:val="26"/>
          <w:szCs w:val="26"/>
        </w:rPr>
      </w:pPr>
      <w:r w:rsidRPr="008E75BF">
        <w:rPr>
          <w:rFonts w:ascii="Times New Roman" w:hAnsi="Times New Roman" w:cs="Times New Roman"/>
          <w:sz w:val="26"/>
          <w:szCs w:val="26"/>
        </w:rPr>
        <w:t>Примерный объем составляющих реферата представлен в таблице.</w:t>
      </w:r>
    </w:p>
    <w:p w:rsidR="008E75BF" w:rsidRPr="008E75BF" w:rsidRDefault="008E75BF" w:rsidP="008E75BF">
      <w:pPr>
        <w:widowControl w:val="0"/>
        <w:autoSpaceDE w:val="0"/>
        <w:autoSpaceDN w:val="0"/>
        <w:adjustRightInd w:val="0"/>
        <w:ind w:firstLine="709"/>
        <w:jc w:val="both"/>
        <w:rPr>
          <w:rFonts w:ascii="Times New Roman" w:hAnsi="Times New Roman" w:cs="Times New Roman"/>
          <w:sz w:val="26"/>
          <w:szCs w:val="26"/>
        </w:rPr>
      </w:pPr>
      <w:r w:rsidRPr="008E75B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bCs/>
                <w:sz w:val="26"/>
                <w:szCs w:val="26"/>
                <w:lang w:eastAsia="en-US"/>
              </w:rPr>
            </w:pPr>
            <w:r w:rsidRPr="008E75BF">
              <w:rPr>
                <w:rFonts w:ascii="Times New Roman" w:eastAsia="Calibri" w:hAnsi="Times New Roman" w:cs="Times New Roman"/>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keepNext/>
              <w:keepLines/>
              <w:jc w:val="both"/>
              <w:outlineLvl w:val="8"/>
              <w:rPr>
                <w:rFonts w:ascii="Times New Roman" w:hAnsi="Times New Roman" w:cs="Times New Roman"/>
                <w:iCs/>
                <w:sz w:val="26"/>
                <w:szCs w:val="26"/>
                <w:lang w:eastAsia="en-US"/>
              </w:rPr>
            </w:pPr>
            <w:r w:rsidRPr="008E75BF">
              <w:rPr>
                <w:rFonts w:ascii="Times New Roman" w:hAnsi="Times New Roman" w:cs="Times New Roman"/>
                <w:iCs/>
                <w:sz w:val="26"/>
                <w:szCs w:val="26"/>
                <w:lang w:eastAsia="en-US"/>
              </w:rPr>
              <w:t>Количество страниц</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keepNext/>
              <w:keepLines/>
              <w:jc w:val="both"/>
              <w:outlineLvl w:val="5"/>
              <w:rPr>
                <w:rFonts w:ascii="Times New Roman" w:hAnsi="Times New Roman" w:cs="Times New Roman"/>
                <w:b/>
                <w:i/>
                <w:iCs/>
                <w:sz w:val="26"/>
                <w:szCs w:val="26"/>
                <w:lang w:eastAsia="en-US"/>
              </w:rPr>
            </w:pPr>
            <w:r w:rsidRPr="008E75BF">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2</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15-20</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1-2</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1-2</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4F723A">
            <w:pPr>
              <w:shd w:val="clear" w:color="auto" w:fill="FFFFFF"/>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Без ограничений</w:t>
            </w:r>
          </w:p>
        </w:tc>
      </w:tr>
    </w:tbl>
    <w:p w:rsidR="008E75BF" w:rsidRPr="008E75BF" w:rsidRDefault="008E75BF" w:rsidP="008E75BF">
      <w:pPr>
        <w:shd w:val="clear" w:color="auto" w:fill="FFFFFF"/>
        <w:tabs>
          <w:tab w:val="left" w:pos="0"/>
        </w:tabs>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E75BF" w:rsidRPr="008E75BF" w:rsidRDefault="008E75BF" w:rsidP="008E75BF">
      <w:pPr>
        <w:widowControl w:val="0"/>
        <w:autoSpaceDE w:val="0"/>
        <w:autoSpaceDN w:val="0"/>
        <w:adjustRightInd w:val="0"/>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Во введении дается общая характеристика реферата: </w:t>
      </w:r>
    </w:p>
    <w:p w:rsidR="008E75BF" w:rsidRPr="008E75BF" w:rsidRDefault="008E75BF" w:rsidP="008E75BF">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обосновывается актуальность выбранной темы; </w:t>
      </w:r>
    </w:p>
    <w:p w:rsidR="008E75BF" w:rsidRPr="008E75BF" w:rsidRDefault="008E75BF" w:rsidP="008E75BF">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определяется цель работы и задачи, подлежащие решению для её достижения; </w:t>
      </w:r>
    </w:p>
    <w:p w:rsidR="008E75BF" w:rsidRPr="008E75BF" w:rsidRDefault="008E75BF" w:rsidP="008E75BF">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описываются объект и предмет исследования, информационная база исследования;</w:t>
      </w:r>
    </w:p>
    <w:p w:rsidR="008E75BF" w:rsidRPr="008E75BF" w:rsidRDefault="008E75BF" w:rsidP="008E75BF">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кратко характеризуется структура реферата по главам.</w:t>
      </w:r>
    </w:p>
    <w:p w:rsidR="008E75BF" w:rsidRPr="008E75BF" w:rsidRDefault="008E75BF" w:rsidP="008E75BF">
      <w:pPr>
        <w:shd w:val="clear" w:color="auto" w:fill="FFFFFF"/>
        <w:tabs>
          <w:tab w:val="left" w:pos="0"/>
        </w:tabs>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E75BF" w:rsidRPr="008E75BF" w:rsidRDefault="008E75BF" w:rsidP="008E75BF">
      <w:pPr>
        <w:shd w:val="clear" w:color="auto" w:fill="FFFFFF"/>
        <w:ind w:firstLine="709"/>
        <w:jc w:val="both"/>
        <w:rPr>
          <w:rFonts w:ascii="Times New Roman" w:eastAsia="Calibri" w:hAnsi="Times New Roman" w:cs="Times New Roman"/>
          <w:iCs/>
          <w:sz w:val="26"/>
          <w:szCs w:val="26"/>
          <w:lang w:eastAsia="en-US"/>
        </w:rPr>
      </w:pPr>
      <w:r w:rsidRPr="008E75BF">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E75BF" w:rsidRPr="008E75BF" w:rsidRDefault="008E75BF" w:rsidP="008E75BF">
      <w:pPr>
        <w:ind w:firstLine="709"/>
        <w:jc w:val="both"/>
        <w:rPr>
          <w:rFonts w:ascii="Times New Roman" w:eastAsia="Calibri" w:hAnsi="Times New Roman" w:cs="Times New Roman"/>
          <w:b/>
          <w:sz w:val="26"/>
          <w:szCs w:val="26"/>
          <w:lang w:eastAsia="en-US"/>
        </w:rPr>
      </w:pPr>
      <w:r w:rsidRPr="008E75BF">
        <w:rPr>
          <w:rFonts w:ascii="Times New Roman" w:eastAsia="Calibri" w:hAnsi="Times New Roman" w:cs="Times New Roman"/>
          <w:b/>
          <w:bCs/>
          <w:sz w:val="26"/>
          <w:szCs w:val="26"/>
          <w:lang w:eastAsia="en-US"/>
        </w:rPr>
        <w:t xml:space="preserve">Оформление </w:t>
      </w:r>
      <w:r w:rsidRPr="008E75BF">
        <w:rPr>
          <w:rFonts w:ascii="Times New Roman" w:eastAsia="Calibri" w:hAnsi="Times New Roman" w:cs="Times New Roman"/>
          <w:b/>
          <w:sz w:val="26"/>
          <w:szCs w:val="26"/>
          <w:lang w:eastAsia="en-US"/>
        </w:rPr>
        <w:t>реферата</w:t>
      </w:r>
    </w:p>
    <w:p w:rsidR="008E75BF" w:rsidRPr="008E75BF" w:rsidRDefault="008E75BF" w:rsidP="008E75BF">
      <w:pPr>
        <w:shd w:val="clear" w:color="auto" w:fill="FFFFFF"/>
        <w:tabs>
          <w:tab w:val="left" w:pos="360"/>
        </w:tabs>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на одной стороне листа белой бумаги формата А-4 </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размер шрифта-12; </w:t>
      </w:r>
      <w:proofErr w:type="spellStart"/>
      <w:r w:rsidRPr="008E75BF">
        <w:rPr>
          <w:rFonts w:ascii="Times New Roman" w:eastAsia="Calibri" w:hAnsi="Times New Roman" w:cs="Times New Roman"/>
          <w:sz w:val="26"/>
          <w:szCs w:val="26"/>
          <w:lang w:val="en-US" w:eastAsia="en-US"/>
        </w:rPr>
        <w:t>TimesNewRoman</w:t>
      </w:r>
      <w:proofErr w:type="spellEnd"/>
      <w:r w:rsidRPr="008E75BF">
        <w:rPr>
          <w:rFonts w:ascii="Times New Roman" w:eastAsia="Calibri" w:hAnsi="Times New Roman" w:cs="Times New Roman"/>
          <w:sz w:val="26"/>
          <w:szCs w:val="26"/>
          <w:lang w:eastAsia="en-US"/>
        </w:rPr>
        <w:t>, цвет - черный</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междустрочный интервал - одинарный</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E75BF">
          <w:rPr>
            <w:rFonts w:ascii="Times New Roman" w:eastAsia="Calibri" w:hAnsi="Times New Roman" w:cs="Times New Roman"/>
            <w:sz w:val="26"/>
            <w:szCs w:val="26"/>
            <w:lang w:eastAsia="en-US"/>
          </w:rPr>
          <w:t>2 см</w:t>
        </w:r>
      </w:smartTag>
      <w:r w:rsidRPr="008E75BF">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8E75BF">
          <w:rPr>
            <w:rFonts w:ascii="Times New Roman" w:eastAsia="Calibri" w:hAnsi="Times New Roman" w:cs="Times New Roman"/>
            <w:sz w:val="26"/>
            <w:szCs w:val="26"/>
            <w:lang w:eastAsia="en-US"/>
          </w:rPr>
          <w:t>1 см</w:t>
        </w:r>
      </w:smartTag>
      <w:r w:rsidRPr="008E75BF">
        <w:rPr>
          <w:rFonts w:ascii="Times New Roman" w:eastAsia="Calibri" w:hAnsi="Times New Roman" w:cs="Times New Roman"/>
          <w:sz w:val="26"/>
          <w:szCs w:val="26"/>
          <w:lang w:eastAsia="en-US"/>
        </w:rPr>
        <w:t>, верхнего-2см, нижнего-2см.</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отформатировано по ширине листа </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 первой странице необходимо изложить план (содержание) работы.</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rsidR="008E75BF" w:rsidRPr="008E75BF" w:rsidRDefault="008E75BF" w:rsidP="008E75BF">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нумерация страниц текста -</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E75BF" w:rsidRPr="008E75BF" w:rsidRDefault="008E75BF" w:rsidP="008E75BF">
      <w:pPr>
        <w:numPr>
          <w:ilvl w:val="0"/>
          <w:numId w:val="1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законодательные и нормативно-методические документы и материалы;</w:t>
      </w:r>
    </w:p>
    <w:p w:rsidR="008E75BF" w:rsidRPr="008E75BF" w:rsidRDefault="008E75BF" w:rsidP="008E75BF">
      <w:pPr>
        <w:numPr>
          <w:ilvl w:val="0"/>
          <w:numId w:val="1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rsidR="008E75BF" w:rsidRPr="008E75BF" w:rsidRDefault="008E75BF" w:rsidP="008E75BF">
      <w:pPr>
        <w:numPr>
          <w:ilvl w:val="0"/>
          <w:numId w:val="1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Включенная в список литература нумеруется сплошным порядком от первого до последнего названия.</w:t>
      </w:r>
    </w:p>
    <w:p w:rsidR="008E75BF" w:rsidRPr="008E75BF" w:rsidRDefault="008E75BF" w:rsidP="008E75BF">
      <w:pPr>
        <w:ind w:firstLine="709"/>
        <w:jc w:val="both"/>
        <w:rPr>
          <w:rFonts w:ascii="Times New Roman" w:eastAsia="Calibri" w:hAnsi="Times New Roman" w:cs="Times New Roman"/>
          <w:iCs/>
          <w:sz w:val="26"/>
          <w:szCs w:val="26"/>
          <w:lang w:eastAsia="en-US"/>
        </w:rPr>
      </w:pPr>
      <w:r w:rsidRPr="008E75BF">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E75BF">
        <w:rPr>
          <w:rFonts w:ascii="Times New Roman" w:eastAsia="Calibri" w:hAnsi="Times New Roman" w:cs="Times New Roman"/>
          <w:iCs/>
          <w:sz w:val="26"/>
          <w:szCs w:val="26"/>
          <w:lang w:eastAsia="en-US"/>
        </w:rPr>
        <w:t>.</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rsidR="008E75BF" w:rsidRPr="008E75BF" w:rsidRDefault="008E75BF" w:rsidP="008E75BF">
      <w:pPr>
        <w:shd w:val="clear" w:color="auto" w:fill="FFFFFF"/>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E75BF" w:rsidRPr="008E75BF" w:rsidRDefault="008E75BF" w:rsidP="008E75BF">
      <w:pPr>
        <w:ind w:firstLine="709"/>
        <w:jc w:val="both"/>
        <w:rPr>
          <w:rFonts w:ascii="Times New Roman" w:eastAsia="Calibri" w:hAnsi="Times New Roman" w:cs="Times New Roman"/>
          <w:bCs/>
          <w:sz w:val="26"/>
          <w:szCs w:val="26"/>
          <w:lang w:eastAsia="en-US"/>
        </w:rPr>
      </w:pPr>
      <w:r w:rsidRPr="008E75BF">
        <w:rPr>
          <w:rFonts w:ascii="Times New Roman" w:eastAsia="Calibri" w:hAnsi="Times New Roman" w:cs="Times New Roman"/>
          <w:bCs/>
          <w:sz w:val="26"/>
          <w:szCs w:val="26"/>
          <w:lang w:eastAsia="en-US"/>
        </w:rPr>
        <w:t xml:space="preserve">Критерии оценки </w:t>
      </w:r>
      <w:r w:rsidRPr="008E75BF">
        <w:rPr>
          <w:rFonts w:ascii="Times New Roman" w:eastAsia="Calibri" w:hAnsi="Times New Roman" w:cs="Times New Roman"/>
          <w:sz w:val="26"/>
          <w:szCs w:val="26"/>
          <w:lang w:eastAsia="en-US"/>
        </w:rPr>
        <w:t>реферата</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Срок сдачи готового реферата определяется утвержденным графиком.</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E75BF" w:rsidRPr="008E75BF" w:rsidRDefault="008E75BF" w:rsidP="008E75BF">
      <w:pPr>
        <w:keepNext/>
        <w:keepLines/>
        <w:ind w:firstLine="709"/>
        <w:jc w:val="center"/>
        <w:outlineLvl w:val="2"/>
        <w:rPr>
          <w:rFonts w:ascii="Times New Roman" w:hAnsi="Times New Roman" w:cs="Times New Roman"/>
          <w:b/>
          <w:bCs/>
          <w:sz w:val="26"/>
          <w:szCs w:val="26"/>
          <w:lang w:eastAsia="en-US"/>
        </w:rPr>
      </w:pPr>
      <w:bookmarkStart w:id="9" w:name="_Toc341102556"/>
      <w:bookmarkStart w:id="10" w:name="_Toc341106314"/>
      <w:bookmarkStart w:id="11" w:name="_Toc354667575"/>
      <w:r w:rsidRPr="008E75BF">
        <w:rPr>
          <w:rFonts w:ascii="Times New Roman" w:hAnsi="Times New Roman" w:cs="Times New Roman"/>
          <w:b/>
          <w:bCs/>
          <w:sz w:val="26"/>
          <w:szCs w:val="26"/>
          <w:lang w:eastAsia="en-US"/>
        </w:rPr>
        <w:t>Методические рекомендации по подготовке презентации</w:t>
      </w:r>
      <w:bookmarkEnd w:id="9"/>
      <w:bookmarkEnd w:id="10"/>
      <w:bookmarkEnd w:id="11"/>
    </w:p>
    <w:p w:rsidR="008E75BF" w:rsidRPr="008E75BF" w:rsidRDefault="008E75BF" w:rsidP="008E75BF">
      <w:pPr>
        <w:widowControl w:val="0"/>
        <w:autoSpaceDE w:val="0"/>
        <w:autoSpaceDN w:val="0"/>
        <w:adjustRightInd w:val="0"/>
        <w:ind w:firstLine="709"/>
        <w:jc w:val="both"/>
        <w:rPr>
          <w:rFonts w:ascii="Times New Roman" w:hAnsi="Times New Roman" w:cs="Times New Roman"/>
          <w:sz w:val="26"/>
          <w:szCs w:val="26"/>
          <w:lang w:eastAsia="en-US"/>
        </w:rPr>
      </w:pPr>
      <w:r w:rsidRPr="008E75BF">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8E75BF">
        <w:rPr>
          <w:rFonts w:ascii="Times New Roman" w:hAnsi="Times New Roman" w:cs="Times New Roman"/>
          <w:sz w:val="26"/>
          <w:szCs w:val="26"/>
          <w:lang w:eastAsia="en-US"/>
        </w:rPr>
        <w:t>PowerPoint</w:t>
      </w:r>
      <w:proofErr w:type="spellEnd"/>
      <w:r w:rsidRPr="008E75BF">
        <w:rPr>
          <w:rFonts w:ascii="Times New Roman" w:hAnsi="Times New Roman" w:cs="Times New Roman"/>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lastRenderedPageBreak/>
        <w:t>1 стратегия</w:t>
      </w:r>
      <w:r w:rsidRPr="008E75BF">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E75BF" w:rsidRPr="008E75BF" w:rsidRDefault="008E75BF" w:rsidP="008E75BF">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объем текста на слайде – не больше 7 строк;</w:t>
      </w:r>
    </w:p>
    <w:p w:rsidR="008E75BF" w:rsidRPr="008E75BF" w:rsidRDefault="008E75BF" w:rsidP="008E75BF">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маркированный/нумерованный список содержит не более 7 элементов;</w:t>
      </w:r>
    </w:p>
    <w:p w:rsidR="008E75BF" w:rsidRPr="008E75BF" w:rsidRDefault="008E75BF" w:rsidP="008E75BF">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rsidR="008E75BF" w:rsidRPr="008E75BF" w:rsidRDefault="008E75BF" w:rsidP="008E75BF">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2 стратегия</w:t>
      </w:r>
      <w:r w:rsidRPr="008E75BF">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E75BF" w:rsidRPr="008E75BF" w:rsidRDefault="008E75BF" w:rsidP="008E75BF">
      <w:pPr>
        <w:numPr>
          <w:ilvl w:val="0"/>
          <w:numId w:val="15"/>
        </w:numPr>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8E75BF" w:rsidRPr="008E75BF" w:rsidRDefault="008E75BF" w:rsidP="008E75BF">
      <w:pPr>
        <w:numPr>
          <w:ilvl w:val="0"/>
          <w:numId w:val="15"/>
        </w:numPr>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E75BF">
        <w:rPr>
          <w:rFonts w:ascii="Times New Roman" w:hAnsi="Times New Roman" w:cs="Times New Roman"/>
          <w:sz w:val="26"/>
          <w:szCs w:val="26"/>
        </w:rPr>
        <w:t>вчитываться  в</w:t>
      </w:r>
      <w:proofErr w:type="gramEnd"/>
      <w:r w:rsidRPr="008E75BF">
        <w:rPr>
          <w:rFonts w:ascii="Times New Roman" w:hAnsi="Times New Roman" w:cs="Times New Roman"/>
          <w:sz w:val="26"/>
          <w:szCs w:val="26"/>
        </w:rPr>
        <w:t xml:space="preserve"> текст на ваших слайдах и всматриваться в мелкие иллюстрации); </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E75BF">
        <w:rPr>
          <w:rFonts w:ascii="Times New Roman" w:eastAsia="Calibri" w:hAnsi="Times New Roman" w:cs="Times New Roman"/>
          <w:sz w:val="26"/>
          <w:szCs w:val="26"/>
          <w:lang w:eastAsia="en-US"/>
        </w:rPr>
        <w:t>Наиболее важная информация должна располагаться в центре экрана.</w:t>
      </w:r>
    </w:p>
    <w:p w:rsidR="008E75BF" w:rsidRPr="008E75BF" w:rsidRDefault="008E75BF" w:rsidP="008E75BF">
      <w:pPr>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E75BF">
        <w:rPr>
          <w:rFonts w:ascii="Times New Roman" w:hAnsi="Times New Roman" w:cs="Times New Roman"/>
          <w:i/>
          <w:sz w:val="26"/>
          <w:szCs w:val="26"/>
        </w:rPr>
        <w:t>вспомогательный</w:t>
      </w:r>
      <w:r w:rsidRPr="008E75B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E75BF">
        <w:rPr>
          <w:rFonts w:ascii="Times New Roman" w:hAnsi="Times New Roman" w:cs="Times New Roman"/>
          <w:i/>
          <w:sz w:val="26"/>
          <w:szCs w:val="26"/>
        </w:rPr>
        <w:t>начале</w:t>
      </w:r>
      <w:r w:rsidRPr="008E75BF">
        <w:rPr>
          <w:rFonts w:ascii="Times New Roman" w:hAnsi="Times New Roman" w:cs="Times New Roman"/>
          <w:sz w:val="26"/>
          <w:szCs w:val="26"/>
        </w:rPr>
        <w:t xml:space="preserve"> и в </w:t>
      </w:r>
      <w:r w:rsidRPr="008E75BF">
        <w:rPr>
          <w:rFonts w:ascii="Times New Roman" w:hAnsi="Times New Roman" w:cs="Times New Roman"/>
          <w:i/>
          <w:sz w:val="26"/>
          <w:szCs w:val="26"/>
        </w:rPr>
        <w:t>конце</w:t>
      </w:r>
      <w:r w:rsidRPr="008E75BF">
        <w:rPr>
          <w:rFonts w:ascii="Times New Roman" w:hAnsi="Times New Roman" w:cs="Times New Roman"/>
          <w:sz w:val="26"/>
          <w:szCs w:val="26"/>
        </w:rPr>
        <w:t xml:space="preserve"> презентации – рискованно, оптимальный вариант – в середине выступления.</w:t>
      </w:r>
    </w:p>
    <w:p w:rsidR="008E75BF" w:rsidRPr="008E75BF" w:rsidRDefault="008E75BF" w:rsidP="008E75BF">
      <w:pPr>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r w:rsidRPr="008E75BF">
        <w:rPr>
          <w:rFonts w:ascii="Times New Roman" w:hAnsi="Times New Roman" w:cs="Times New Roman"/>
          <w:sz w:val="26"/>
          <w:szCs w:val="26"/>
        </w:rPr>
        <w:lastRenderedPageBreak/>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E75BF" w:rsidRPr="008E75BF" w:rsidRDefault="008E75BF" w:rsidP="008E75BF">
      <w:pPr>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Особо тщательно необходимо отнестись к </w:t>
      </w:r>
      <w:r w:rsidRPr="008E75BF">
        <w:rPr>
          <w:rFonts w:ascii="Times New Roman" w:hAnsi="Times New Roman" w:cs="Times New Roman"/>
          <w:b/>
          <w:i/>
          <w:sz w:val="26"/>
          <w:szCs w:val="26"/>
        </w:rPr>
        <w:t>оформлению презентации</w:t>
      </w:r>
      <w:r w:rsidRPr="008E75B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E75BF">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8E75BF">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E75BF">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E75BF">
          <w:rPr>
            <w:rFonts w:ascii="Times New Roman" w:eastAsia="Calibri" w:hAnsi="Times New Roman" w:cs="Times New Roman"/>
            <w:color w:val="000000"/>
            <w:sz w:val="26"/>
            <w:szCs w:val="26"/>
            <w:lang w:eastAsia="en-US"/>
          </w:rPr>
          <w:t>1 см</w:t>
        </w:r>
      </w:smartTag>
      <w:r w:rsidRPr="008E75BF">
        <w:rPr>
          <w:rFonts w:ascii="Times New Roman" w:eastAsia="Calibri" w:hAnsi="Times New Roman" w:cs="Times New Roman"/>
          <w:color w:val="000000"/>
          <w:sz w:val="26"/>
          <w:szCs w:val="26"/>
          <w:lang w:eastAsia="en-US"/>
        </w:rPr>
        <w:t xml:space="preserve"> с каждой стороны. </w:t>
      </w:r>
      <w:r w:rsidRPr="008E75BF">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8E75BF">
        <w:rPr>
          <w:rFonts w:ascii="Times New Roman" w:eastAsia="Calibri" w:hAnsi="Times New Roman" w:cs="Times New Roman"/>
          <w:sz w:val="26"/>
          <w:szCs w:val="26"/>
          <w:lang w:val="en-US" w:eastAsia="en-US"/>
        </w:rPr>
        <w:t>MSExcel</w:t>
      </w:r>
      <w:proofErr w:type="spellEnd"/>
      <w:r w:rsidRPr="008E75BF">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E75BF">
        <w:rPr>
          <w:rFonts w:ascii="Times New Roman" w:eastAsia="Calibri" w:hAnsi="Times New Roman" w:cs="Times New Roman"/>
          <w:sz w:val="26"/>
          <w:szCs w:val="26"/>
          <w:lang w:val="en-US" w:eastAsia="en-US"/>
        </w:rPr>
        <w:t>MSOffice</w:t>
      </w:r>
      <w:r w:rsidRPr="008E75BF">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E75BF">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E75BF" w:rsidRPr="008E75BF" w:rsidRDefault="008E75BF" w:rsidP="008E75BF">
      <w:pPr>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 xml:space="preserve">Табличная информация вставляется в материалы как таблица текстового процессора </w:t>
      </w:r>
      <w:r w:rsidRPr="008E75BF">
        <w:rPr>
          <w:rFonts w:ascii="Times New Roman" w:eastAsia="Calibri" w:hAnsi="Times New Roman" w:cs="Times New Roman"/>
          <w:sz w:val="26"/>
          <w:szCs w:val="26"/>
          <w:lang w:val="en-US" w:eastAsia="en-US"/>
        </w:rPr>
        <w:t>MSWord</w:t>
      </w:r>
      <w:r w:rsidRPr="008E75BF">
        <w:rPr>
          <w:rFonts w:ascii="Times New Roman" w:eastAsia="Calibri" w:hAnsi="Times New Roman" w:cs="Times New Roman"/>
          <w:sz w:val="26"/>
          <w:szCs w:val="26"/>
          <w:lang w:eastAsia="en-US"/>
        </w:rPr>
        <w:t xml:space="preserve"> или табличного процессора </w:t>
      </w:r>
      <w:proofErr w:type="spellStart"/>
      <w:r w:rsidRPr="008E75BF">
        <w:rPr>
          <w:rFonts w:ascii="Times New Roman" w:eastAsia="Calibri" w:hAnsi="Times New Roman" w:cs="Times New Roman"/>
          <w:sz w:val="26"/>
          <w:szCs w:val="26"/>
          <w:lang w:val="en-US" w:eastAsia="en-US"/>
        </w:rPr>
        <w:t>MSExcel</w:t>
      </w:r>
      <w:proofErr w:type="spellEnd"/>
      <w:r w:rsidRPr="008E75BF">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E75BF">
          <w:rPr>
            <w:rFonts w:ascii="Times New Roman" w:eastAsia="Calibri" w:hAnsi="Times New Roman" w:cs="Times New Roman"/>
            <w:sz w:val="26"/>
            <w:szCs w:val="26"/>
            <w:lang w:eastAsia="en-US"/>
          </w:rPr>
          <w:t xml:space="preserve">18 </w:t>
        </w:r>
        <w:proofErr w:type="spellStart"/>
        <w:r w:rsidRPr="008E75BF">
          <w:rPr>
            <w:rFonts w:ascii="Times New Roman" w:eastAsia="Calibri" w:hAnsi="Times New Roman" w:cs="Times New Roman"/>
            <w:sz w:val="26"/>
            <w:szCs w:val="26"/>
            <w:lang w:val="en-US" w:eastAsia="en-US"/>
          </w:rPr>
          <w:t>pt</w:t>
        </w:r>
      </w:smartTag>
      <w:proofErr w:type="spellEnd"/>
      <w:r w:rsidRPr="008E75BF">
        <w:rPr>
          <w:rFonts w:ascii="Times New Roman" w:eastAsia="Calibri" w:hAnsi="Times New Roman" w:cs="Times New Roman"/>
          <w:sz w:val="26"/>
          <w:szCs w:val="26"/>
          <w:lang w:eastAsia="en-US"/>
        </w:rPr>
        <w:t>. Таблицы и диаграммы размещаются на светлом или белом фоне.</w:t>
      </w:r>
    </w:p>
    <w:p w:rsidR="008E75BF" w:rsidRPr="008E75BF" w:rsidRDefault="008E75BF" w:rsidP="008E75BF">
      <w:pPr>
        <w:ind w:firstLine="709"/>
        <w:jc w:val="both"/>
        <w:rPr>
          <w:rFonts w:ascii="Times New Roman" w:hAnsi="Times New Roman" w:cs="Times New Roman"/>
          <w:color w:val="000000"/>
          <w:sz w:val="26"/>
          <w:szCs w:val="26"/>
        </w:rPr>
      </w:pPr>
      <w:r w:rsidRPr="008E75B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E75BF" w:rsidRPr="008E75BF" w:rsidRDefault="008E75BF" w:rsidP="008E75BF">
      <w:pPr>
        <w:ind w:firstLine="709"/>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E75BF">
        <w:rPr>
          <w:rFonts w:ascii="Times New Roman" w:hAnsi="Times New Roman" w:cs="Times New Roman"/>
          <w:color w:val="000000"/>
          <w:sz w:val="26"/>
          <w:szCs w:val="26"/>
        </w:rPr>
        <w:t>же</w:t>
      </w:r>
      <w:proofErr w:type="gramEnd"/>
      <w:r w:rsidRPr="008E75BF">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E75BF" w:rsidRPr="008E75BF" w:rsidRDefault="008E75BF" w:rsidP="008E75BF">
      <w:pPr>
        <w:ind w:firstLine="709"/>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E75BF">
        <w:rPr>
          <w:rFonts w:ascii="Times New Roman" w:hAnsi="Times New Roman" w:cs="Times New Roman"/>
          <w:color w:val="000000"/>
          <w:sz w:val="26"/>
          <w:szCs w:val="26"/>
        </w:rPr>
        <w:t>PowerPоint</w:t>
      </w:r>
      <w:proofErr w:type="spellEnd"/>
      <w:r w:rsidRPr="008E75BF">
        <w:rPr>
          <w:rFonts w:ascii="Times New Roman" w:hAnsi="Times New Roman" w:cs="Times New Roman"/>
          <w:color w:val="000000"/>
          <w:sz w:val="26"/>
          <w:szCs w:val="26"/>
        </w:rPr>
        <w:t xml:space="preserve">» (Файл — Сохранить как — Тип файла — Демонстрация </w:t>
      </w:r>
      <w:proofErr w:type="spellStart"/>
      <w:r w:rsidRPr="008E75BF">
        <w:rPr>
          <w:rFonts w:ascii="Times New Roman" w:hAnsi="Times New Roman" w:cs="Times New Roman"/>
          <w:color w:val="000000"/>
          <w:sz w:val="26"/>
          <w:szCs w:val="26"/>
        </w:rPr>
        <w:t>PowerPоint</w:t>
      </w:r>
      <w:proofErr w:type="spellEnd"/>
      <w:r w:rsidRPr="008E75BF">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8E75BF">
        <w:rPr>
          <w:rFonts w:ascii="Times New Roman" w:hAnsi="Times New Roman" w:cs="Times New Roman"/>
          <w:color w:val="000000"/>
          <w:sz w:val="26"/>
          <w:szCs w:val="26"/>
        </w:rPr>
        <w:t>slideshow</w:t>
      </w:r>
      <w:proofErr w:type="spellEnd"/>
      <w:r w:rsidRPr="008E75BF">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8E75BF">
        <w:rPr>
          <w:rFonts w:ascii="Times New Roman" w:hAnsi="Times New Roman" w:cs="Times New Roman"/>
          <w:color w:val="000000"/>
          <w:sz w:val="26"/>
          <w:szCs w:val="26"/>
        </w:rPr>
        <w:t>PowerPoint</w:t>
      </w:r>
      <w:proofErr w:type="spellEnd"/>
      <w:r w:rsidRPr="008E75BF">
        <w:rPr>
          <w:rFonts w:ascii="Times New Roman" w:hAnsi="Times New Roman" w:cs="Times New Roman"/>
          <w:color w:val="000000"/>
          <w:sz w:val="26"/>
          <w:szCs w:val="26"/>
        </w:rPr>
        <w:t>, так и от потерь времени в начале показа презентации.</w:t>
      </w:r>
    </w:p>
    <w:p w:rsidR="008E75BF" w:rsidRPr="008E75BF" w:rsidRDefault="008E75BF" w:rsidP="008E75BF">
      <w:pPr>
        <w:ind w:firstLine="709"/>
        <w:jc w:val="both"/>
        <w:rPr>
          <w:rFonts w:ascii="Times New Roman" w:hAnsi="Times New Roman" w:cs="Times New Roman"/>
          <w:snapToGrid w:val="0"/>
          <w:sz w:val="26"/>
          <w:szCs w:val="26"/>
        </w:rPr>
      </w:pPr>
      <w:r w:rsidRPr="008E75BF">
        <w:rPr>
          <w:rFonts w:ascii="Times New Roman" w:hAnsi="Times New Roman" w:cs="Times New Roman"/>
          <w:snapToGrid w:val="0"/>
          <w:sz w:val="26"/>
          <w:szCs w:val="26"/>
        </w:rPr>
        <w:t>После подготовки презентации полезно проконтролировать себя вопросами:</w:t>
      </w:r>
    </w:p>
    <w:p w:rsidR="008E75BF" w:rsidRPr="008E75BF" w:rsidRDefault="008E75BF" w:rsidP="008E75BF">
      <w:pPr>
        <w:numPr>
          <w:ilvl w:val="0"/>
          <w:numId w:val="16"/>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E75BF" w:rsidRPr="008E75BF" w:rsidRDefault="008E75BF" w:rsidP="008E75BF">
      <w:pPr>
        <w:numPr>
          <w:ilvl w:val="0"/>
          <w:numId w:val="16"/>
        </w:numPr>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rsidR="008E75BF" w:rsidRPr="008E75BF" w:rsidRDefault="008E75BF" w:rsidP="008E75BF">
      <w:pPr>
        <w:numPr>
          <w:ilvl w:val="0"/>
          <w:numId w:val="16"/>
        </w:numPr>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не отвлекает ли созданная презентация от устного выступления? </w:t>
      </w: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После подготовки презентации необходима репетиция выступления.</w:t>
      </w: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p>
    <w:p w:rsidR="008E75BF" w:rsidRDefault="008E75BF" w:rsidP="008E75BF">
      <w:pPr>
        <w:snapToGrid w:val="0"/>
        <w:ind w:firstLine="709"/>
        <w:jc w:val="both"/>
        <w:rPr>
          <w:rFonts w:ascii="Times New Roman" w:eastAsia="Calibri" w:hAnsi="Times New Roman" w:cs="Times New Roman"/>
          <w:sz w:val="26"/>
          <w:szCs w:val="26"/>
          <w:lang w:eastAsia="en-US"/>
        </w:rPr>
      </w:pPr>
    </w:p>
    <w:p w:rsidR="008E75BF" w:rsidRDefault="008E75BF" w:rsidP="008E75BF">
      <w:pPr>
        <w:snapToGrid w:val="0"/>
        <w:ind w:firstLine="709"/>
        <w:jc w:val="both"/>
        <w:rPr>
          <w:rFonts w:ascii="Times New Roman" w:eastAsia="Calibri" w:hAnsi="Times New Roman" w:cs="Times New Roman"/>
          <w:sz w:val="26"/>
          <w:szCs w:val="26"/>
          <w:lang w:eastAsia="en-US"/>
        </w:rPr>
      </w:pPr>
    </w:p>
    <w:p w:rsidR="008E75BF" w:rsidRDefault="008E75BF" w:rsidP="008E75BF">
      <w:pPr>
        <w:snapToGrid w:val="0"/>
        <w:ind w:firstLine="709"/>
        <w:jc w:val="both"/>
        <w:rPr>
          <w:rFonts w:ascii="Times New Roman" w:eastAsia="Calibri" w:hAnsi="Times New Roman" w:cs="Times New Roman"/>
          <w:sz w:val="26"/>
          <w:szCs w:val="26"/>
          <w:lang w:eastAsia="en-US"/>
        </w:rPr>
      </w:pPr>
    </w:p>
    <w:p w:rsidR="008E75BF" w:rsidRDefault="008E75BF" w:rsidP="008E75BF">
      <w:pPr>
        <w:snapToGrid w:val="0"/>
        <w:ind w:firstLine="709"/>
        <w:jc w:val="both"/>
        <w:rPr>
          <w:rFonts w:ascii="Times New Roman" w:eastAsia="Calibri" w:hAnsi="Times New Roman" w:cs="Times New Roman"/>
          <w:sz w:val="26"/>
          <w:szCs w:val="26"/>
          <w:lang w:eastAsia="en-US"/>
        </w:rPr>
      </w:pP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p>
    <w:p w:rsidR="008E75BF" w:rsidRPr="008E75BF" w:rsidRDefault="008E75BF" w:rsidP="008E75BF">
      <w:pPr>
        <w:snapToGrid w:val="0"/>
        <w:ind w:firstLine="709"/>
        <w:jc w:val="both"/>
        <w:rPr>
          <w:rFonts w:ascii="Times New Roman" w:eastAsia="Calibri" w:hAnsi="Times New Roman" w:cs="Times New Roman"/>
          <w:sz w:val="26"/>
          <w:szCs w:val="26"/>
          <w:lang w:eastAsia="en-US"/>
        </w:rPr>
      </w:pPr>
    </w:p>
    <w:p w:rsidR="008E75BF" w:rsidRPr="008E75BF" w:rsidRDefault="008E75BF" w:rsidP="008E75BF">
      <w:pPr>
        <w:pStyle w:val="a3"/>
        <w:numPr>
          <w:ilvl w:val="0"/>
          <w:numId w:val="13"/>
        </w:numPr>
        <w:jc w:val="center"/>
        <w:rPr>
          <w:rFonts w:ascii="Times New Roman" w:hAnsi="Times New Roman" w:cs="Times New Roman"/>
          <w:bCs/>
          <w:sz w:val="26"/>
          <w:szCs w:val="26"/>
          <w:lang w:eastAsia="en-US"/>
        </w:rPr>
      </w:pPr>
      <w:r w:rsidRPr="008E75BF">
        <w:rPr>
          <w:rFonts w:ascii="Times New Roman" w:hAnsi="Times New Roman" w:cs="Times New Roman"/>
          <w:b/>
          <w:sz w:val="26"/>
          <w:szCs w:val="26"/>
          <w:lang w:eastAsia="en-US"/>
        </w:rPr>
        <w:lastRenderedPageBreak/>
        <w:t xml:space="preserve">Критерии оценивания выполненных заданий </w:t>
      </w:r>
    </w:p>
    <w:p w:rsidR="008E75BF" w:rsidRPr="008E75BF" w:rsidRDefault="008E75BF" w:rsidP="008E75BF">
      <w:pPr>
        <w:rPr>
          <w:rFonts w:ascii="Times New Roman" w:eastAsia="Calibri" w:hAnsi="Times New Roman" w:cs="Times New Roman"/>
          <w:bCs/>
          <w:sz w:val="26"/>
          <w:szCs w:val="26"/>
          <w:lang w:eastAsia="en-US"/>
        </w:rPr>
      </w:pPr>
    </w:p>
    <w:p w:rsidR="008E75BF" w:rsidRPr="008E75BF" w:rsidRDefault="008E75BF" w:rsidP="008E75BF">
      <w:pPr>
        <w:ind w:firstLine="720"/>
        <w:jc w:val="both"/>
        <w:rPr>
          <w:rFonts w:ascii="Times New Roman" w:eastAsia="Calibri" w:hAnsi="Times New Roman" w:cs="Times New Roman"/>
          <w:b/>
          <w:sz w:val="26"/>
          <w:szCs w:val="26"/>
          <w:lang w:eastAsia="en-US"/>
        </w:rPr>
      </w:pPr>
    </w:p>
    <w:p w:rsidR="008E75BF" w:rsidRPr="008E75BF" w:rsidRDefault="008E75BF" w:rsidP="008E75BF">
      <w:pPr>
        <w:ind w:firstLine="720"/>
        <w:jc w:val="both"/>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Реферат оценивается по системе:</w:t>
      </w:r>
    </w:p>
    <w:p w:rsidR="008E75BF" w:rsidRPr="008E75BF" w:rsidRDefault="008E75BF" w:rsidP="008E75BF">
      <w:pPr>
        <w:shd w:val="clear" w:color="auto" w:fill="FFFFFF"/>
        <w:tabs>
          <w:tab w:val="left" w:pos="5983"/>
        </w:tabs>
        <w:ind w:firstLine="720"/>
        <w:jc w:val="both"/>
        <w:rPr>
          <w:rFonts w:ascii="Times New Roman" w:eastAsia="Calibri" w:hAnsi="Times New Roman" w:cs="Times New Roman"/>
          <w:sz w:val="26"/>
          <w:szCs w:val="26"/>
          <w:lang w:eastAsia="en-US"/>
        </w:rPr>
      </w:pPr>
      <w:r w:rsidRPr="008E75BF">
        <w:rPr>
          <w:rFonts w:ascii="Times New Roman" w:eastAsia="Calibri" w:hAnsi="Times New Roman" w:cs="Times New Roman"/>
          <w:color w:val="000000"/>
          <w:sz w:val="26"/>
          <w:szCs w:val="26"/>
          <w:lang w:eastAsia="en-US"/>
        </w:rPr>
        <w:t xml:space="preserve">Оценка "отлично" выставляется за </w:t>
      </w:r>
      <w:r w:rsidRPr="008E75BF">
        <w:rPr>
          <w:rFonts w:ascii="Times New Roman" w:eastAsia="Calibri" w:hAnsi="Times New Roman" w:cs="Times New Roman"/>
          <w:sz w:val="26"/>
          <w:szCs w:val="26"/>
          <w:lang w:eastAsia="en-US"/>
        </w:rPr>
        <w:t>реферат</w:t>
      </w:r>
      <w:r w:rsidRPr="008E75BF">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E75BF" w:rsidRPr="008E75BF" w:rsidRDefault="008E75BF" w:rsidP="008E75BF">
      <w:pPr>
        <w:shd w:val="clear" w:color="auto" w:fill="FFFFFF"/>
        <w:tabs>
          <w:tab w:val="left" w:pos="5983"/>
        </w:tabs>
        <w:ind w:firstLine="720"/>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E75BF" w:rsidRPr="008E75BF" w:rsidRDefault="008E75BF" w:rsidP="008E75BF">
      <w:pPr>
        <w:shd w:val="clear" w:color="auto" w:fill="FFFFFF"/>
        <w:ind w:firstLine="720"/>
        <w:jc w:val="both"/>
        <w:rPr>
          <w:rFonts w:ascii="Times New Roman" w:eastAsia="Calibri" w:hAnsi="Times New Roman" w:cs="Times New Roman"/>
          <w:sz w:val="26"/>
          <w:szCs w:val="26"/>
          <w:lang w:eastAsia="en-US"/>
        </w:rPr>
      </w:pPr>
      <w:r w:rsidRPr="008E75BF">
        <w:rPr>
          <w:rFonts w:ascii="Times New Roman" w:eastAsia="Calibri" w:hAnsi="Times New Roman" w:cs="Times New Roman"/>
          <w:color w:val="000000"/>
          <w:sz w:val="26"/>
          <w:szCs w:val="26"/>
          <w:lang w:eastAsia="en-US"/>
        </w:rPr>
        <w:t xml:space="preserve">Оценка "удовлетворительно" выставляется за </w:t>
      </w:r>
      <w:r w:rsidRPr="008E75BF">
        <w:rPr>
          <w:rFonts w:ascii="Times New Roman" w:eastAsia="Calibri" w:hAnsi="Times New Roman" w:cs="Times New Roman"/>
          <w:sz w:val="26"/>
          <w:szCs w:val="26"/>
          <w:lang w:eastAsia="en-US"/>
        </w:rPr>
        <w:t>реферат</w:t>
      </w:r>
      <w:r w:rsidRPr="008E75BF">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E75BF" w:rsidRPr="008E75BF" w:rsidRDefault="008E75BF" w:rsidP="008E75BF">
      <w:pPr>
        <w:shd w:val="clear" w:color="auto" w:fill="FFFFFF"/>
        <w:ind w:firstLine="720"/>
        <w:jc w:val="both"/>
        <w:rPr>
          <w:rFonts w:ascii="Times New Roman" w:eastAsia="Calibri" w:hAnsi="Times New Roman" w:cs="Times New Roman"/>
          <w:color w:val="000000"/>
          <w:sz w:val="26"/>
          <w:szCs w:val="26"/>
          <w:lang w:eastAsia="en-US"/>
        </w:rPr>
      </w:pPr>
      <w:r w:rsidRPr="008E75BF">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8E75BF">
        <w:rPr>
          <w:rFonts w:ascii="Times New Roman" w:eastAsia="Calibri" w:hAnsi="Times New Roman" w:cs="Times New Roman"/>
          <w:sz w:val="26"/>
          <w:szCs w:val="26"/>
          <w:lang w:eastAsia="en-US"/>
        </w:rPr>
        <w:t>реферат</w:t>
      </w:r>
      <w:r w:rsidRPr="008E75BF">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E75BF" w:rsidRPr="008E75BF" w:rsidRDefault="008E75BF" w:rsidP="008E75BF">
      <w:pPr>
        <w:ind w:firstLine="720"/>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ind w:left="1276"/>
        <w:rPr>
          <w:rFonts w:ascii="Times New Roman" w:eastAsia="Calibri" w:hAnsi="Times New Roman" w:cs="Times New Roman"/>
          <w:bCs/>
          <w:sz w:val="26"/>
          <w:szCs w:val="26"/>
          <w:lang w:eastAsia="en-US"/>
        </w:rPr>
      </w:pPr>
    </w:p>
    <w:p w:rsidR="008E75BF" w:rsidRPr="008E75BF" w:rsidRDefault="008E75BF" w:rsidP="008E75BF">
      <w:pPr>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8E75BF" w:rsidRPr="008E75BF" w:rsidTr="004F723A">
        <w:trPr>
          <w:trHeight w:val="765"/>
        </w:trPr>
        <w:tc>
          <w:tcPr>
            <w:tcW w:w="2032" w:type="dxa"/>
            <w:vMerge w:val="restart"/>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Работа выполнена</w:t>
            </w:r>
          </w:p>
          <w:p w:rsidR="008E75BF" w:rsidRPr="008E75BF" w:rsidRDefault="008E75BF" w:rsidP="004F723A">
            <w:pPr>
              <w:rPr>
                <w:rFonts w:ascii="Times New Roman" w:eastAsia="Calibri" w:hAnsi="Times New Roman" w:cs="Times New Roman"/>
                <w:b/>
                <w:bCs/>
                <w:sz w:val="26"/>
                <w:szCs w:val="26"/>
                <w:lang w:eastAsia="en-US"/>
              </w:rPr>
            </w:pPr>
          </w:p>
        </w:tc>
        <w:tc>
          <w:tcPr>
            <w:tcW w:w="2939" w:type="dxa"/>
            <w:tcBorders>
              <w:bottom w:val="single" w:sz="4" w:space="0" w:color="auto"/>
            </w:tcBorders>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 xml:space="preserve">Работа выполнена </w:t>
            </w:r>
            <w:r w:rsidRPr="008E75BF">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 xml:space="preserve">Работа </w:t>
            </w:r>
            <w:r w:rsidRPr="008E75BF">
              <w:rPr>
                <w:rFonts w:ascii="Times New Roman" w:eastAsia="Calibri" w:hAnsi="Times New Roman" w:cs="Times New Roman"/>
                <w:b/>
                <w:bCs/>
                <w:sz w:val="26"/>
                <w:szCs w:val="26"/>
                <w:lang w:eastAsia="en-US"/>
              </w:rPr>
              <w:br/>
              <w:t>не выполнена</w:t>
            </w:r>
          </w:p>
        </w:tc>
      </w:tr>
      <w:tr w:rsidR="008E75BF" w:rsidRPr="008E75BF" w:rsidTr="004F723A">
        <w:trPr>
          <w:trHeight w:val="555"/>
        </w:trPr>
        <w:tc>
          <w:tcPr>
            <w:tcW w:w="2032" w:type="dxa"/>
            <w:vMerge/>
          </w:tcPr>
          <w:p w:rsidR="008E75BF" w:rsidRPr="008E75BF" w:rsidRDefault="008E75BF" w:rsidP="004F723A">
            <w:pPr>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rsidR="008E75BF" w:rsidRPr="008E75BF" w:rsidRDefault="008E75BF" w:rsidP="004F723A">
            <w:pP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rsidR="008E75BF" w:rsidRPr="008E75BF" w:rsidRDefault="008E75BF" w:rsidP="004F723A">
            <w:pPr>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Оценка «2»</w:t>
            </w:r>
          </w:p>
        </w:tc>
      </w:tr>
      <w:tr w:rsidR="008E75BF" w:rsidRPr="008E75BF" w:rsidTr="004F723A">
        <w:tc>
          <w:tcPr>
            <w:tcW w:w="2032" w:type="dxa"/>
          </w:tcPr>
          <w:p w:rsidR="008E75BF" w:rsidRPr="008E75BF" w:rsidRDefault="008E75BF" w:rsidP="004F723A">
            <w:pP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rsidR="008E75BF" w:rsidRPr="008E75BF" w:rsidRDefault="008E75BF" w:rsidP="004F723A">
            <w:pPr>
              <w:rPr>
                <w:rFonts w:ascii="Times New Roman" w:eastAsia="Calibri" w:hAnsi="Times New Roman" w:cs="Times New Roman"/>
                <w:sz w:val="26"/>
                <w:szCs w:val="26"/>
                <w:lang w:eastAsia="en-US"/>
              </w:rPr>
            </w:pPr>
            <w:proofErr w:type="gramStart"/>
            <w:r w:rsidRPr="008E75BF">
              <w:rPr>
                <w:rFonts w:ascii="Times New Roman" w:eastAsia="Calibri" w:hAnsi="Times New Roman" w:cs="Times New Roman"/>
                <w:sz w:val="26"/>
                <w:szCs w:val="26"/>
                <w:lang w:eastAsia="en-US"/>
              </w:rPr>
              <w:t>Содержание  полностью</w:t>
            </w:r>
            <w:proofErr w:type="gramEnd"/>
            <w:r w:rsidRPr="008E75BF">
              <w:rPr>
                <w:rFonts w:ascii="Times New Roman" w:eastAsia="Calibri" w:hAnsi="Times New Roman" w:cs="Times New Roman"/>
                <w:sz w:val="26"/>
                <w:szCs w:val="26"/>
                <w:lang w:eastAsia="en-US"/>
              </w:rPr>
              <w:t xml:space="preserve"> соответствует заданной теме, </w:t>
            </w:r>
            <w:r w:rsidRPr="008E75BF">
              <w:rPr>
                <w:rFonts w:ascii="Times New Roman" w:eastAsia="Calibri" w:hAnsi="Times New Roman" w:cs="Times New Roman"/>
                <w:sz w:val="26"/>
                <w:szCs w:val="26"/>
                <w:lang w:eastAsia="en-US"/>
              </w:rPr>
              <w:br/>
              <w:t>тема раскрыта полностью</w:t>
            </w:r>
          </w:p>
        </w:tc>
        <w:tc>
          <w:tcPr>
            <w:tcW w:w="2939" w:type="dxa"/>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соответствует заданной теме, но в тексте есть отклонения от темы или тема раскрыта не полностью.</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Слишком краткий либо слишком пространный текст </w:t>
            </w:r>
          </w:p>
        </w:tc>
        <w:tc>
          <w:tcPr>
            <w:tcW w:w="2083" w:type="dxa"/>
            <w:vMerge w:val="restart"/>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Обучающийся работу не выполнил вовсе.</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не соответствует заданной теме, тема не раскрыта.</w:t>
            </w: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p>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Объем текста значительно превышает регламент. </w:t>
            </w:r>
          </w:p>
        </w:tc>
      </w:tr>
      <w:tr w:rsidR="008E75BF" w:rsidRPr="008E75BF" w:rsidTr="004F723A">
        <w:tc>
          <w:tcPr>
            <w:tcW w:w="2032" w:type="dxa"/>
          </w:tcPr>
          <w:p w:rsidR="008E75BF" w:rsidRPr="008E75BF" w:rsidRDefault="008E75BF" w:rsidP="004F723A">
            <w:pP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Характер и стиль изложения материала </w:t>
            </w:r>
          </w:p>
        </w:tc>
        <w:tc>
          <w:tcPr>
            <w:tcW w:w="2745" w:type="dxa"/>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Материал   излагается логично, по плану;</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содержании используются термины по изучаемой теме;</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Произношение и объяснение терминов не вызывает у обучающегося затруднений </w:t>
            </w:r>
          </w:p>
        </w:tc>
        <w:tc>
          <w:tcPr>
            <w:tcW w:w="2939" w:type="dxa"/>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proofErr w:type="gramStart"/>
            <w:r w:rsidRPr="008E75BF">
              <w:rPr>
                <w:rFonts w:ascii="Times New Roman" w:eastAsia="Calibri" w:hAnsi="Times New Roman" w:cs="Times New Roman"/>
                <w:sz w:val="26"/>
                <w:szCs w:val="26"/>
                <w:lang w:eastAsia="en-US"/>
              </w:rPr>
              <w:t>Материал  не</w:t>
            </w:r>
            <w:proofErr w:type="gramEnd"/>
            <w:r w:rsidRPr="008E75BF">
              <w:rPr>
                <w:rFonts w:ascii="Times New Roman" w:eastAsia="Calibri" w:hAnsi="Times New Roman" w:cs="Times New Roman"/>
                <w:sz w:val="26"/>
                <w:szCs w:val="26"/>
                <w:lang w:eastAsia="en-US"/>
              </w:rPr>
              <w:t xml:space="preserve"> имеет четкой логики изложения (не по плану).</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Произношение и объяснение терминов </w:t>
            </w:r>
            <w:proofErr w:type="gramStart"/>
            <w:r w:rsidRPr="008E75BF">
              <w:rPr>
                <w:rFonts w:ascii="Times New Roman" w:eastAsia="Calibri" w:hAnsi="Times New Roman" w:cs="Times New Roman"/>
                <w:sz w:val="26"/>
                <w:szCs w:val="26"/>
                <w:lang w:eastAsia="en-US"/>
              </w:rPr>
              <w:t>вызывает  затруднения</w:t>
            </w:r>
            <w:proofErr w:type="gramEnd"/>
            <w:r w:rsidRPr="008E75BF">
              <w:rPr>
                <w:rFonts w:ascii="Times New Roman" w:eastAsia="Calibri" w:hAnsi="Times New Roman" w:cs="Times New Roman"/>
                <w:sz w:val="26"/>
                <w:szCs w:val="26"/>
                <w:lang w:eastAsia="en-US"/>
              </w:rPr>
              <w:t>.</w:t>
            </w:r>
          </w:p>
        </w:tc>
        <w:tc>
          <w:tcPr>
            <w:tcW w:w="2083" w:type="dxa"/>
            <w:vMerge/>
          </w:tcPr>
          <w:p w:rsidR="008E75BF" w:rsidRPr="008E75BF" w:rsidRDefault="008E75BF" w:rsidP="004F723A">
            <w:pPr>
              <w:rPr>
                <w:rFonts w:ascii="Times New Roman" w:eastAsia="Calibri" w:hAnsi="Times New Roman" w:cs="Times New Roman"/>
                <w:sz w:val="26"/>
                <w:szCs w:val="26"/>
                <w:lang w:eastAsia="en-US"/>
              </w:rPr>
            </w:pPr>
          </w:p>
        </w:tc>
      </w:tr>
      <w:tr w:rsidR="008E75BF" w:rsidRPr="008E75BF" w:rsidTr="004F723A">
        <w:tc>
          <w:tcPr>
            <w:tcW w:w="2032" w:type="dxa"/>
          </w:tcPr>
          <w:p w:rsidR="008E75BF" w:rsidRPr="008E75BF" w:rsidRDefault="008E75BF" w:rsidP="004F723A">
            <w:pPr>
              <w:widowControl w:val="0"/>
              <w:autoSpaceDE w:val="0"/>
              <w:autoSpaceDN w:val="0"/>
              <w:adjustRightInd w:val="0"/>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Правильность оформления</w:t>
            </w:r>
          </w:p>
        </w:tc>
        <w:tc>
          <w:tcPr>
            <w:tcW w:w="2745" w:type="dxa"/>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Текст оформлен аккуратно и точно в соответствии с правилами </w:t>
            </w:r>
            <w:r w:rsidRPr="008E75BF">
              <w:rPr>
                <w:rFonts w:ascii="Times New Roman" w:eastAsia="Calibri" w:hAnsi="Times New Roman" w:cs="Times New Roman"/>
                <w:sz w:val="26"/>
                <w:szCs w:val="26"/>
                <w:lang w:eastAsia="en-US"/>
              </w:rPr>
              <w:lastRenderedPageBreak/>
              <w:t>оформления.</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Объем текста </w:t>
            </w:r>
            <w:proofErr w:type="spellStart"/>
            <w:r w:rsidRPr="008E75BF">
              <w:rPr>
                <w:rFonts w:ascii="Times New Roman" w:eastAsia="Calibri" w:hAnsi="Times New Roman" w:cs="Times New Roman"/>
                <w:sz w:val="26"/>
                <w:szCs w:val="26"/>
                <w:lang w:eastAsia="en-US"/>
              </w:rPr>
              <w:t>докладасоответствует</w:t>
            </w:r>
            <w:proofErr w:type="spellEnd"/>
            <w:r w:rsidRPr="008E75BF">
              <w:rPr>
                <w:rFonts w:ascii="Times New Roman" w:eastAsia="Calibri" w:hAnsi="Times New Roman" w:cs="Times New Roman"/>
                <w:sz w:val="26"/>
                <w:szCs w:val="26"/>
                <w:lang w:eastAsia="en-US"/>
              </w:rPr>
              <w:t xml:space="preserve"> регламенту. </w:t>
            </w:r>
          </w:p>
        </w:tc>
        <w:tc>
          <w:tcPr>
            <w:tcW w:w="2939" w:type="dxa"/>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Текст оформлен недостаточно аккуратно.</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Присутствуют </w:t>
            </w:r>
            <w:r w:rsidRPr="008E75BF">
              <w:rPr>
                <w:rFonts w:ascii="Times New Roman" w:eastAsia="Calibri" w:hAnsi="Times New Roman" w:cs="Times New Roman"/>
                <w:sz w:val="26"/>
                <w:szCs w:val="26"/>
                <w:lang w:eastAsia="en-US"/>
              </w:rPr>
              <w:lastRenderedPageBreak/>
              <w:t>неточности в оформлении.</w:t>
            </w:r>
          </w:p>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Объем текста доклада не соответствует регламенту.</w:t>
            </w:r>
          </w:p>
        </w:tc>
        <w:tc>
          <w:tcPr>
            <w:tcW w:w="2083" w:type="dxa"/>
            <w:vMerge/>
          </w:tcPr>
          <w:p w:rsidR="008E75BF" w:rsidRPr="008E75BF" w:rsidRDefault="008E75BF" w:rsidP="008E75BF">
            <w:pPr>
              <w:widowControl w:val="0"/>
              <w:numPr>
                <w:ilvl w:val="0"/>
                <w:numId w:val="20"/>
              </w:numPr>
              <w:autoSpaceDE w:val="0"/>
              <w:autoSpaceDN w:val="0"/>
              <w:adjustRightInd w:val="0"/>
              <w:spacing w:after="0"/>
              <w:ind w:left="0" w:hanging="199"/>
              <w:rPr>
                <w:rFonts w:ascii="Times New Roman" w:eastAsia="Calibri" w:hAnsi="Times New Roman" w:cs="Times New Roman"/>
                <w:sz w:val="26"/>
                <w:szCs w:val="26"/>
                <w:lang w:eastAsia="en-US"/>
              </w:rPr>
            </w:pPr>
          </w:p>
        </w:tc>
      </w:tr>
    </w:tbl>
    <w:p w:rsidR="008E75BF" w:rsidRPr="008E75BF" w:rsidRDefault="008E75BF" w:rsidP="008E75BF">
      <w:pPr>
        <w:jc w:val="both"/>
        <w:rPr>
          <w:rFonts w:ascii="Times New Roman" w:hAnsi="Times New Roman" w:cs="Times New Roman"/>
          <w:sz w:val="26"/>
          <w:szCs w:val="26"/>
        </w:rPr>
      </w:pPr>
    </w:p>
    <w:p w:rsidR="008E75BF" w:rsidRPr="008E75BF" w:rsidRDefault="008E75BF" w:rsidP="008E75BF">
      <w:pPr>
        <w:jc w:val="center"/>
        <w:rPr>
          <w:rFonts w:ascii="Times New Roman" w:hAnsi="Times New Roman" w:cs="Times New Roman"/>
          <w:sz w:val="26"/>
          <w:szCs w:val="26"/>
        </w:rPr>
      </w:pPr>
      <w:r w:rsidRPr="008E75BF">
        <w:rPr>
          <w:rFonts w:ascii="Times New Roman" w:hAnsi="Times New Roman" w:cs="Times New Roman"/>
          <w:b/>
          <w:bCs/>
          <w:sz w:val="26"/>
          <w:szCs w:val="26"/>
        </w:rPr>
        <w:t>Критерии оценки презентации</w:t>
      </w:r>
    </w:p>
    <w:p w:rsidR="008E75BF" w:rsidRPr="008E75BF" w:rsidRDefault="008E75BF" w:rsidP="008E75BF">
      <w:pPr>
        <w:ind w:firstLine="720"/>
        <w:jc w:val="center"/>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8E75BF" w:rsidRPr="008E75BF" w:rsidTr="004F723A">
        <w:tc>
          <w:tcPr>
            <w:tcW w:w="2808"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Критерии оценки</w:t>
            </w:r>
          </w:p>
        </w:tc>
        <w:tc>
          <w:tcPr>
            <w:tcW w:w="6660"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Содержание оценки</w:t>
            </w:r>
          </w:p>
        </w:tc>
      </w:tr>
      <w:tr w:rsidR="008E75BF" w:rsidRPr="008E75BF" w:rsidTr="004F723A">
        <w:tc>
          <w:tcPr>
            <w:tcW w:w="2808" w:type="dxa"/>
          </w:tcPr>
          <w:p w:rsidR="008E75BF" w:rsidRPr="008E75BF" w:rsidRDefault="008E75BF" w:rsidP="004F723A">
            <w:pPr>
              <w:spacing w:line="276" w:lineRule="auto"/>
              <w:rPr>
                <w:rFonts w:ascii="Times New Roman" w:hAnsi="Times New Roman" w:cs="Times New Roman"/>
                <w:sz w:val="26"/>
                <w:szCs w:val="26"/>
              </w:rPr>
            </w:pPr>
            <w:r w:rsidRPr="008E75BF">
              <w:rPr>
                <w:rFonts w:ascii="Times New Roman" w:hAnsi="Times New Roman" w:cs="Times New Roman"/>
                <w:sz w:val="26"/>
                <w:szCs w:val="26"/>
              </w:rPr>
              <w:t>1. Содержательный критерий</w:t>
            </w:r>
          </w:p>
        </w:tc>
        <w:tc>
          <w:tcPr>
            <w:tcW w:w="6660"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E75BF" w:rsidRPr="008E75BF" w:rsidTr="004F723A">
        <w:tc>
          <w:tcPr>
            <w:tcW w:w="2808"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2. Логический критерий</w:t>
            </w:r>
          </w:p>
        </w:tc>
        <w:tc>
          <w:tcPr>
            <w:tcW w:w="6660"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стройное логико-композиционное построение речи, доказательность, аргументированность</w:t>
            </w:r>
          </w:p>
        </w:tc>
      </w:tr>
      <w:tr w:rsidR="008E75BF" w:rsidRPr="008E75BF" w:rsidTr="004F723A">
        <w:tc>
          <w:tcPr>
            <w:tcW w:w="2808"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 xml:space="preserve">3. Речевой критерий </w:t>
            </w:r>
          </w:p>
        </w:tc>
        <w:tc>
          <w:tcPr>
            <w:tcW w:w="6660"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E75BF" w:rsidRPr="008E75BF" w:rsidTr="004F723A">
        <w:tc>
          <w:tcPr>
            <w:tcW w:w="2808" w:type="dxa"/>
          </w:tcPr>
          <w:p w:rsidR="008E75BF" w:rsidRPr="008E75BF" w:rsidRDefault="008E75BF" w:rsidP="004F723A">
            <w:pPr>
              <w:spacing w:line="276" w:lineRule="auto"/>
              <w:rPr>
                <w:rFonts w:ascii="Times New Roman" w:hAnsi="Times New Roman" w:cs="Times New Roman"/>
                <w:sz w:val="26"/>
                <w:szCs w:val="26"/>
              </w:rPr>
            </w:pPr>
            <w:r w:rsidRPr="008E75BF">
              <w:rPr>
                <w:rFonts w:ascii="Times New Roman" w:hAnsi="Times New Roman" w:cs="Times New Roman"/>
                <w:sz w:val="26"/>
                <w:szCs w:val="26"/>
              </w:rPr>
              <w:t>4. Психологический критерий</w:t>
            </w:r>
          </w:p>
        </w:tc>
        <w:tc>
          <w:tcPr>
            <w:tcW w:w="6660"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E75BF" w:rsidRPr="008E75BF" w:rsidTr="004F723A">
        <w:tc>
          <w:tcPr>
            <w:tcW w:w="2808" w:type="dxa"/>
          </w:tcPr>
          <w:p w:rsidR="008E75BF" w:rsidRPr="008E75BF" w:rsidRDefault="008E75BF" w:rsidP="004F723A">
            <w:pPr>
              <w:spacing w:line="276" w:lineRule="auto"/>
              <w:rPr>
                <w:rFonts w:ascii="Times New Roman" w:hAnsi="Times New Roman" w:cs="Times New Roman"/>
                <w:sz w:val="26"/>
                <w:szCs w:val="26"/>
              </w:rPr>
            </w:pPr>
            <w:r w:rsidRPr="008E75BF">
              <w:rPr>
                <w:rFonts w:ascii="Times New Roman" w:hAnsi="Times New Roman" w:cs="Times New Roman"/>
                <w:sz w:val="26"/>
                <w:szCs w:val="26"/>
              </w:rPr>
              <w:t>5. Критерий соблюдения дизайн-эргономических требований к компьютерной презентации</w:t>
            </w:r>
          </w:p>
        </w:tc>
        <w:tc>
          <w:tcPr>
            <w:tcW w:w="6660" w:type="dxa"/>
          </w:tcPr>
          <w:p w:rsidR="008E75BF" w:rsidRPr="008E75BF" w:rsidRDefault="008E75BF" w:rsidP="004F723A">
            <w:pPr>
              <w:spacing w:line="276" w:lineRule="auto"/>
              <w:jc w:val="both"/>
              <w:rPr>
                <w:rFonts w:ascii="Times New Roman" w:hAnsi="Times New Roman" w:cs="Times New Roman"/>
                <w:sz w:val="26"/>
                <w:szCs w:val="26"/>
              </w:rPr>
            </w:pPr>
            <w:r w:rsidRPr="008E75BF">
              <w:rPr>
                <w:rFonts w:ascii="Times New Roman" w:hAnsi="Times New Roman" w:cs="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E75BF" w:rsidRPr="008E75BF" w:rsidRDefault="008E75BF" w:rsidP="008E75BF">
      <w:pPr>
        <w:snapToGrid w:val="0"/>
        <w:jc w:val="both"/>
        <w:rPr>
          <w:rFonts w:ascii="Times New Roman" w:eastAsia="Calibri" w:hAnsi="Times New Roman" w:cs="Times New Roman"/>
          <w:sz w:val="26"/>
          <w:szCs w:val="26"/>
          <w:lang w:eastAsia="en-US"/>
        </w:rPr>
      </w:pPr>
    </w:p>
    <w:p w:rsidR="008E75BF" w:rsidRDefault="008E75BF" w:rsidP="008E75BF">
      <w:pPr>
        <w:snapToGrid w:val="0"/>
        <w:jc w:val="center"/>
        <w:rPr>
          <w:rFonts w:ascii="Times New Roman" w:eastAsia="Calibri" w:hAnsi="Times New Roman" w:cs="Times New Roman"/>
          <w:b/>
          <w:sz w:val="26"/>
          <w:szCs w:val="26"/>
          <w:lang w:eastAsia="en-US"/>
        </w:rPr>
      </w:pPr>
    </w:p>
    <w:p w:rsidR="008E75BF" w:rsidRDefault="008E75BF" w:rsidP="008E75BF">
      <w:pPr>
        <w:snapToGrid w:val="0"/>
        <w:jc w:val="center"/>
        <w:rPr>
          <w:rFonts w:ascii="Times New Roman" w:eastAsia="Calibri" w:hAnsi="Times New Roman" w:cs="Times New Roman"/>
          <w:b/>
          <w:sz w:val="26"/>
          <w:szCs w:val="26"/>
          <w:lang w:eastAsia="en-US"/>
        </w:rPr>
      </w:pPr>
    </w:p>
    <w:p w:rsidR="008E75BF" w:rsidRDefault="008E75BF" w:rsidP="008E75BF">
      <w:pPr>
        <w:snapToGrid w:val="0"/>
        <w:jc w:val="center"/>
        <w:rPr>
          <w:rFonts w:ascii="Times New Roman" w:eastAsia="Calibri" w:hAnsi="Times New Roman" w:cs="Times New Roman"/>
          <w:b/>
          <w:sz w:val="26"/>
          <w:szCs w:val="26"/>
          <w:lang w:eastAsia="en-US"/>
        </w:rPr>
      </w:pPr>
    </w:p>
    <w:p w:rsidR="008E75BF" w:rsidRPr="008E75BF" w:rsidRDefault="008E75BF" w:rsidP="008E75BF">
      <w:pPr>
        <w:snapToGrid w:val="0"/>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lastRenderedPageBreak/>
        <w:t>Информационное обеспечение выполнения</w:t>
      </w:r>
      <w:r w:rsidRPr="008E75BF">
        <w:rPr>
          <w:rFonts w:ascii="Times New Roman" w:eastAsia="Calibri" w:hAnsi="Times New Roman" w:cs="Times New Roman"/>
          <w:b/>
          <w:sz w:val="26"/>
          <w:szCs w:val="26"/>
          <w:lang w:eastAsia="en-US"/>
        </w:rPr>
        <w:br/>
        <w:t xml:space="preserve"> внеаудиторной самостоятельной работы</w:t>
      </w:r>
    </w:p>
    <w:p w:rsidR="008E75BF" w:rsidRPr="008E75BF" w:rsidRDefault="008E75BF" w:rsidP="008E75BF">
      <w:pPr>
        <w:suppressAutoHyphens/>
        <w:spacing w:after="160"/>
        <w:contextualSpacing/>
        <w:rPr>
          <w:rFonts w:ascii="Times New Roman" w:hAnsi="Times New Roman" w:cs="Times New Roman"/>
          <w:sz w:val="26"/>
          <w:szCs w:val="26"/>
          <w:lang w:eastAsia="ar-SA"/>
        </w:rPr>
      </w:pPr>
    </w:p>
    <w:p w:rsidR="008E75BF" w:rsidRPr="008E75BF" w:rsidRDefault="008E75BF" w:rsidP="008E75BF">
      <w:pPr>
        <w:keepNext/>
        <w:keepLines/>
        <w:spacing w:after="0" w:line="259" w:lineRule="auto"/>
        <w:jc w:val="both"/>
        <w:rPr>
          <w:rFonts w:ascii="Times New Roman" w:eastAsia="Times New Roman" w:hAnsi="Times New Roman" w:cs="Times New Roman"/>
          <w:b/>
          <w:sz w:val="26"/>
          <w:szCs w:val="26"/>
        </w:rPr>
      </w:pPr>
      <w:r w:rsidRPr="008E75BF">
        <w:rPr>
          <w:rFonts w:ascii="Times New Roman" w:eastAsia="Times New Roman" w:hAnsi="Times New Roman" w:cs="Times New Roman"/>
          <w:b/>
          <w:sz w:val="26"/>
          <w:szCs w:val="26"/>
        </w:rPr>
        <w:t xml:space="preserve">Основные источники </w:t>
      </w:r>
    </w:p>
    <w:p w:rsidR="008E75BF" w:rsidRPr="008E75BF" w:rsidRDefault="008E75BF" w:rsidP="008E75BF">
      <w:pPr>
        <w:numPr>
          <w:ilvl w:val="0"/>
          <w:numId w:val="8"/>
        </w:numPr>
        <w:spacing w:after="0" w:line="254" w:lineRule="auto"/>
        <w:contextualSpacing/>
        <w:jc w:val="both"/>
        <w:rPr>
          <w:rFonts w:ascii="Times New Roman" w:eastAsia="Times New Roman" w:hAnsi="Times New Roman" w:cs="Times New Roman"/>
          <w:color w:val="3A3C3F"/>
          <w:sz w:val="26"/>
          <w:szCs w:val="26"/>
          <w:shd w:val="clear" w:color="auto" w:fill="FFFFFF"/>
        </w:rPr>
      </w:pPr>
      <w:r w:rsidRPr="008E75BF">
        <w:rPr>
          <w:rFonts w:ascii="Times New Roman" w:eastAsia="Times New Roman" w:hAnsi="Times New Roman" w:cs="Times New Roman"/>
          <w:color w:val="3A3C3F"/>
          <w:sz w:val="26"/>
          <w:szCs w:val="26"/>
          <w:shd w:val="clear" w:color="auto" w:fill="FFFFFF"/>
        </w:rPr>
        <w:t xml:space="preserve">Черепахин, А. А. Процессы формообразования и инструменты: Учебник - </w:t>
      </w:r>
      <w:proofErr w:type="gramStart"/>
      <w:r w:rsidRPr="008E75BF">
        <w:rPr>
          <w:rFonts w:ascii="Times New Roman" w:eastAsia="Times New Roman" w:hAnsi="Times New Roman" w:cs="Times New Roman"/>
          <w:color w:val="3A3C3F"/>
          <w:sz w:val="26"/>
          <w:szCs w:val="26"/>
          <w:shd w:val="clear" w:color="auto" w:fill="FFFFFF"/>
        </w:rPr>
        <w:t>Москва :</w:t>
      </w:r>
      <w:proofErr w:type="gramEnd"/>
      <w:r w:rsidRPr="008E75BF">
        <w:rPr>
          <w:rFonts w:ascii="Times New Roman" w:eastAsia="Times New Roman" w:hAnsi="Times New Roman" w:cs="Times New Roman"/>
          <w:color w:val="3A3C3F"/>
          <w:sz w:val="26"/>
          <w:szCs w:val="26"/>
          <w:shd w:val="clear" w:color="auto" w:fill="FFFFFF"/>
        </w:rPr>
        <w:t xml:space="preserve"> КУРС, НИЦ ИНФРА-М, 2018. - 224 с.: - (Среднее профессиональное образование). - ISBN 978-5-906818-43-0. - </w:t>
      </w:r>
      <w:proofErr w:type="gramStart"/>
      <w:r w:rsidRPr="008E75BF">
        <w:rPr>
          <w:rFonts w:ascii="Times New Roman" w:eastAsia="Times New Roman" w:hAnsi="Times New Roman" w:cs="Times New Roman"/>
          <w:color w:val="3A3C3F"/>
          <w:sz w:val="26"/>
          <w:szCs w:val="26"/>
          <w:shd w:val="clear" w:color="auto" w:fill="FFFFFF"/>
        </w:rPr>
        <w:t>Текст :</w:t>
      </w:r>
      <w:proofErr w:type="gramEnd"/>
      <w:r w:rsidRPr="008E75BF">
        <w:rPr>
          <w:rFonts w:ascii="Times New Roman" w:eastAsia="Times New Roman" w:hAnsi="Times New Roman" w:cs="Times New Roman"/>
          <w:color w:val="3A3C3F"/>
          <w:sz w:val="26"/>
          <w:szCs w:val="26"/>
          <w:shd w:val="clear" w:color="auto" w:fill="FFFFFF"/>
        </w:rPr>
        <w:t xml:space="preserve"> электронный. - URL: </w:t>
      </w:r>
      <w:hyperlink r:id="rId6" w:history="1">
        <w:r w:rsidRPr="008E75BF">
          <w:rPr>
            <w:rFonts w:ascii="Times New Roman" w:eastAsia="Times New Roman" w:hAnsi="Times New Roman" w:cs="Times New Roman"/>
            <w:color w:val="0066CC"/>
            <w:sz w:val="26"/>
            <w:szCs w:val="26"/>
            <w:u w:val="single"/>
            <w:shd w:val="clear" w:color="auto" w:fill="FFFFFF"/>
          </w:rPr>
          <w:t>https://znanium.com/catalog/product/920680</w:t>
        </w:r>
      </w:hyperlink>
    </w:p>
    <w:p w:rsidR="008E75BF" w:rsidRPr="008E75BF" w:rsidRDefault="008E75BF" w:rsidP="008E75BF">
      <w:pPr>
        <w:keepNext/>
        <w:keepLines/>
        <w:spacing w:after="0" w:line="259" w:lineRule="auto"/>
        <w:jc w:val="both"/>
        <w:rPr>
          <w:rFonts w:ascii="Times New Roman" w:eastAsia="Times New Roman" w:hAnsi="Times New Roman" w:cs="Times New Roman"/>
          <w:b/>
          <w:sz w:val="26"/>
          <w:szCs w:val="26"/>
        </w:rPr>
      </w:pPr>
      <w:r w:rsidRPr="008E75BF">
        <w:rPr>
          <w:rFonts w:ascii="Times New Roman" w:eastAsia="Times New Roman" w:hAnsi="Times New Roman" w:cs="Times New Roman"/>
          <w:b/>
          <w:sz w:val="26"/>
          <w:szCs w:val="26"/>
        </w:rPr>
        <w:t xml:space="preserve">Дополнительные источники </w:t>
      </w:r>
    </w:p>
    <w:p w:rsidR="008E75BF" w:rsidRPr="008E75BF" w:rsidRDefault="008E75BF" w:rsidP="008E75BF">
      <w:pPr>
        <w:numPr>
          <w:ilvl w:val="0"/>
          <w:numId w:val="9"/>
        </w:numPr>
        <w:spacing w:after="0" w:line="254" w:lineRule="auto"/>
        <w:contextualSpacing/>
        <w:jc w:val="both"/>
        <w:rPr>
          <w:rFonts w:ascii="Times New Roman" w:eastAsia="Times New Roman" w:hAnsi="Times New Roman" w:cs="Times New Roman"/>
          <w:sz w:val="26"/>
          <w:szCs w:val="26"/>
        </w:rPr>
      </w:pPr>
      <w:proofErr w:type="spellStart"/>
      <w:r w:rsidRPr="008E75BF">
        <w:rPr>
          <w:rFonts w:ascii="Times New Roman" w:eastAsia="Times New Roman" w:hAnsi="Times New Roman" w:cs="Times New Roman"/>
          <w:sz w:val="26"/>
          <w:szCs w:val="26"/>
        </w:rPr>
        <w:t>Гоцеридзе</w:t>
      </w:r>
      <w:proofErr w:type="spellEnd"/>
      <w:r w:rsidRPr="008E75BF">
        <w:rPr>
          <w:rFonts w:ascii="Times New Roman" w:eastAsia="Times New Roman" w:hAnsi="Times New Roman" w:cs="Times New Roman"/>
          <w:sz w:val="26"/>
          <w:szCs w:val="26"/>
        </w:rPr>
        <w:t xml:space="preserve"> Р.М. Процессы формообразования и инструменты: Учебник для СПО. –М.: «Академия», 2019</w:t>
      </w:r>
    </w:p>
    <w:p w:rsidR="008E75BF" w:rsidRPr="008E75BF" w:rsidRDefault="008E75BF" w:rsidP="008E75BF">
      <w:pPr>
        <w:numPr>
          <w:ilvl w:val="0"/>
          <w:numId w:val="9"/>
        </w:numPr>
        <w:spacing w:after="160" w:line="259" w:lineRule="auto"/>
        <w:contextualSpacing/>
        <w:rPr>
          <w:rFonts w:ascii="Times New Roman" w:eastAsia="Times New Roman" w:hAnsi="Times New Roman" w:cs="Times New Roman"/>
          <w:color w:val="3A3C3F"/>
          <w:sz w:val="26"/>
          <w:szCs w:val="26"/>
          <w:shd w:val="clear" w:color="auto" w:fill="FFFFFF"/>
        </w:rPr>
      </w:pPr>
      <w:r w:rsidRPr="008E75BF">
        <w:rPr>
          <w:rFonts w:ascii="Times New Roman" w:eastAsia="Times New Roman" w:hAnsi="Times New Roman" w:cs="Times New Roman"/>
          <w:color w:val="3A3C3F"/>
          <w:sz w:val="26"/>
          <w:szCs w:val="26"/>
          <w:shd w:val="clear" w:color="auto" w:fill="FFFFFF"/>
        </w:rPr>
        <w:t xml:space="preserve">Черепахин, А. А. Процессы и операции формообразования: Учебник / Черепахин А.А., Клепиков В.В. - </w:t>
      </w:r>
      <w:proofErr w:type="gramStart"/>
      <w:r w:rsidRPr="008E75BF">
        <w:rPr>
          <w:rFonts w:ascii="Times New Roman" w:eastAsia="Times New Roman" w:hAnsi="Times New Roman" w:cs="Times New Roman"/>
          <w:color w:val="3A3C3F"/>
          <w:sz w:val="26"/>
          <w:szCs w:val="26"/>
          <w:shd w:val="clear" w:color="auto" w:fill="FFFFFF"/>
        </w:rPr>
        <w:t>Москва :КУРС</w:t>
      </w:r>
      <w:proofErr w:type="gramEnd"/>
      <w:r w:rsidRPr="008E75BF">
        <w:rPr>
          <w:rFonts w:ascii="Times New Roman" w:eastAsia="Times New Roman" w:hAnsi="Times New Roman" w:cs="Times New Roman"/>
          <w:color w:val="3A3C3F"/>
          <w:sz w:val="26"/>
          <w:szCs w:val="26"/>
          <w:shd w:val="clear" w:color="auto" w:fill="FFFFFF"/>
        </w:rPr>
        <w:t>, НИЦ ИНФРА-М, 2019. - 256 с.: - (</w:t>
      </w:r>
      <w:proofErr w:type="spellStart"/>
      <w:r w:rsidRPr="008E75BF">
        <w:rPr>
          <w:rFonts w:ascii="Times New Roman" w:eastAsia="Times New Roman" w:hAnsi="Times New Roman" w:cs="Times New Roman"/>
          <w:color w:val="3A3C3F"/>
          <w:sz w:val="26"/>
          <w:szCs w:val="26"/>
          <w:shd w:val="clear" w:color="auto" w:fill="FFFFFF"/>
        </w:rPr>
        <w:t>Бакалавриат</w:t>
      </w:r>
      <w:proofErr w:type="spellEnd"/>
      <w:r w:rsidRPr="008E75BF">
        <w:rPr>
          <w:rFonts w:ascii="Times New Roman" w:eastAsia="Times New Roman" w:hAnsi="Times New Roman" w:cs="Times New Roman"/>
          <w:color w:val="3A3C3F"/>
          <w:sz w:val="26"/>
          <w:szCs w:val="26"/>
          <w:shd w:val="clear" w:color="auto" w:fill="FFFFFF"/>
        </w:rPr>
        <w:t xml:space="preserve">). - ISBN 978-5-906818-28-7. - </w:t>
      </w:r>
      <w:proofErr w:type="gramStart"/>
      <w:r w:rsidRPr="008E75BF">
        <w:rPr>
          <w:rFonts w:ascii="Times New Roman" w:eastAsia="Times New Roman" w:hAnsi="Times New Roman" w:cs="Times New Roman"/>
          <w:color w:val="3A3C3F"/>
          <w:sz w:val="26"/>
          <w:szCs w:val="26"/>
          <w:shd w:val="clear" w:color="auto" w:fill="FFFFFF"/>
        </w:rPr>
        <w:t>Текст :</w:t>
      </w:r>
      <w:proofErr w:type="gramEnd"/>
      <w:r w:rsidRPr="008E75BF">
        <w:rPr>
          <w:rFonts w:ascii="Times New Roman" w:eastAsia="Times New Roman" w:hAnsi="Times New Roman" w:cs="Times New Roman"/>
          <w:color w:val="3A3C3F"/>
          <w:sz w:val="26"/>
          <w:szCs w:val="26"/>
          <w:shd w:val="clear" w:color="auto" w:fill="FFFFFF"/>
        </w:rPr>
        <w:t xml:space="preserve"> электронный. - URL: </w:t>
      </w:r>
      <w:hyperlink r:id="rId7" w:history="1">
        <w:r w:rsidRPr="008E75BF">
          <w:rPr>
            <w:rFonts w:ascii="Times New Roman" w:eastAsia="Times New Roman" w:hAnsi="Times New Roman" w:cs="Times New Roman"/>
            <w:color w:val="0066CC"/>
            <w:sz w:val="26"/>
            <w:szCs w:val="26"/>
            <w:u w:val="single"/>
            <w:shd w:val="clear" w:color="auto" w:fill="FFFFFF"/>
          </w:rPr>
          <w:t>https://znanium.com/catalog/product/1033815</w:t>
        </w:r>
      </w:hyperlink>
    </w:p>
    <w:p w:rsidR="008E75BF" w:rsidRPr="008E75BF" w:rsidRDefault="008E75BF" w:rsidP="008E75BF">
      <w:pPr>
        <w:spacing w:after="0" w:line="259" w:lineRule="auto"/>
        <w:jc w:val="both"/>
        <w:rPr>
          <w:rFonts w:ascii="Times New Roman" w:eastAsia="Times New Roman" w:hAnsi="Times New Roman" w:cs="Times New Roman"/>
          <w:b/>
          <w:bCs/>
          <w:sz w:val="26"/>
          <w:szCs w:val="26"/>
        </w:rPr>
      </w:pPr>
      <w:r w:rsidRPr="008E75BF">
        <w:rPr>
          <w:rFonts w:ascii="Times New Roman" w:eastAsia="Times New Roman" w:hAnsi="Times New Roman" w:cs="Times New Roman"/>
          <w:b/>
          <w:bCs/>
          <w:sz w:val="26"/>
          <w:szCs w:val="26"/>
        </w:rPr>
        <w:t>Интернет ресурсы</w:t>
      </w:r>
    </w:p>
    <w:p w:rsidR="008E75BF" w:rsidRPr="008E75BF" w:rsidRDefault="008E75BF" w:rsidP="008E75BF">
      <w:pPr>
        <w:widowControl w:val="0"/>
        <w:numPr>
          <w:ilvl w:val="0"/>
          <w:numId w:val="10"/>
        </w:numPr>
        <w:tabs>
          <w:tab w:val="left" w:pos="923"/>
        </w:tabs>
        <w:autoSpaceDE w:val="0"/>
        <w:autoSpaceDN w:val="0"/>
        <w:spacing w:after="0" w:line="254"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8E75BF">
        <w:rPr>
          <w:rFonts w:ascii="Times New Roman" w:eastAsia="Times New Roman" w:hAnsi="Times New Roman" w:cs="Times New Roman"/>
          <w:b/>
          <w:sz w:val="26"/>
          <w:szCs w:val="26"/>
          <w:lang w:eastAsia="ar-SA"/>
        </w:rPr>
        <w:t>Znanium</w:t>
      </w:r>
      <w:proofErr w:type="spellEnd"/>
      <w:r w:rsidRPr="008E75BF">
        <w:rPr>
          <w:rFonts w:ascii="Times New Roman" w:eastAsia="Times New Roman" w:hAnsi="Times New Roman" w:cs="Times New Roman"/>
          <w:b/>
          <w:sz w:val="26"/>
          <w:szCs w:val="26"/>
          <w:lang w:eastAsia="ar-SA"/>
        </w:rPr>
        <w:t xml:space="preserve">. </w:t>
      </w:r>
      <w:proofErr w:type="spellStart"/>
      <w:r w:rsidRPr="008E75BF">
        <w:rPr>
          <w:rFonts w:ascii="Times New Roman" w:eastAsia="Times New Roman" w:hAnsi="Times New Roman" w:cs="Times New Roman"/>
          <w:b/>
          <w:sz w:val="26"/>
          <w:szCs w:val="26"/>
          <w:lang w:eastAsia="ar-SA"/>
        </w:rPr>
        <w:t>com</w:t>
      </w:r>
      <w:proofErr w:type="spellEnd"/>
    </w:p>
    <w:p w:rsidR="008E75BF" w:rsidRPr="008E75BF" w:rsidRDefault="008E75BF" w:rsidP="008E75BF">
      <w:pPr>
        <w:widowControl w:val="0"/>
        <w:numPr>
          <w:ilvl w:val="0"/>
          <w:numId w:val="10"/>
        </w:numPr>
        <w:tabs>
          <w:tab w:val="left" w:pos="923"/>
        </w:tabs>
        <w:autoSpaceDE w:val="0"/>
        <w:autoSpaceDN w:val="0"/>
        <w:spacing w:after="0" w:line="254"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Электронный ресурс "Студенческая электронная библиотека "ВЕДА". Форму </w:t>
      </w:r>
      <w:proofErr w:type="gramStart"/>
      <w:r w:rsidRPr="008E75BF">
        <w:rPr>
          <w:rFonts w:ascii="Times New Roman" w:eastAsia="Times New Roman" w:hAnsi="Times New Roman" w:cs="Times New Roman"/>
          <w:sz w:val="26"/>
          <w:szCs w:val="26"/>
        </w:rPr>
        <w:t>доступа:</w:t>
      </w:r>
      <w:hyperlink r:id="rId8" w:history="1">
        <w:r w:rsidRPr="008E75BF">
          <w:rPr>
            <w:rFonts w:ascii="Times New Roman" w:eastAsia="Times New Roman" w:hAnsi="Times New Roman" w:cs="Times New Roman"/>
            <w:color w:val="0066CC"/>
            <w:sz w:val="26"/>
            <w:szCs w:val="26"/>
            <w:u w:val="single"/>
          </w:rPr>
          <w:t>www.lib.ua-ru.net</w:t>
        </w:r>
        <w:proofErr w:type="gramEnd"/>
      </w:hyperlink>
    </w:p>
    <w:p w:rsidR="008E75BF" w:rsidRPr="008E75BF" w:rsidRDefault="008E75BF" w:rsidP="008E75BF">
      <w:pPr>
        <w:widowControl w:val="0"/>
        <w:numPr>
          <w:ilvl w:val="0"/>
          <w:numId w:val="10"/>
        </w:numPr>
        <w:tabs>
          <w:tab w:val="left" w:pos="923"/>
        </w:tabs>
        <w:autoSpaceDE w:val="0"/>
        <w:autoSpaceDN w:val="0"/>
        <w:spacing w:after="0" w:line="254"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Электронный ресурс "Публичная Интернет-библиотека". Форма </w:t>
      </w:r>
      <w:proofErr w:type="spellStart"/>
      <w:proofErr w:type="gramStart"/>
      <w:r w:rsidRPr="008E75BF">
        <w:rPr>
          <w:rFonts w:ascii="Times New Roman" w:eastAsia="Times New Roman" w:hAnsi="Times New Roman" w:cs="Times New Roman"/>
          <w:sz w:val="26"/>
          <w:szCs w:val="26"/>
        </w:rPr>
        <w:t>доступа:</w:t>
      </w:r>
      <w:hyperlink r:id="rId9" w:history="1">
        <w:r w:rsidRPr="008E75BF">
          <w:rPr>
            <w:rFonts w:ascii="Times New Roman" w:eastAsia="Times New Roman" w:hAnsi="Times New Roman" w:cs="Times New Roman"/>
            <w:color w:val="0066CC"/>
            <w:sz w:val="26"/>
            <w:szCs w:val="26"/>
            <w:u w:val="single"/>
          </w:rPr>
          <w:t>www.public.ru</w:t>
        </w:r>
        <w:proofErr w:type="spellEnd"/>
        <w:proofErr w:type="gramEnd"/>
      </w:hyperlink>
    </w:p>
    <w:p w:rsidR="008E75BF" w:rsidRPr="008E75BF" w:rsidRDefault="008E75BF" w:rsidP="008E75BF">
      <w:pPr>
        <w:numPr>
          <w:ilvl w:val="0"/>
          <w:numId w:val="10"/>
        </w:numPr>
        <w:shd w:val="clear" w:color="auto" w:fill="FFFFFF"/>
        <w:spacing w:after="0" w:line="254" w:lineRule="auto"/>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Окно открытого </w:t>
      </w:r>
      <w:proofErr w:type="gramStart"/>
      <w:r w:rsidRPr="008E75BF">
        <w:rPr>
          <w:rFonts w:ascii="Times New Roman" w:eastAsia="Times New Roman" w:hAnsi="Times New Roman" w:cs="Times New Roman"/>
          <w:sz w:val="26"/>
          <w:szCs w:val="26"/>
        </w:rPr>
        <w:t xml:space="preserve">доступа  </w:t>
      </w:r>
      <w:proofErr w:type="spellStart"/>
      <w:r w:rsidRPr="008E75BF">
        <w:rPr>
          <w:rFonts w:ascii="Times New Roman" w:eastAsia="Times New Roman" w:hAnsi="Times New Roman" w:cs="Times New Roman"/>
          <w:sz w:val="26"/>
          <w:szCs w:val="26"/>
        </w:rPr>
        <w:t>Рособразования</w:t>
      </w:r>
      <w:proofErr w:type="spellEnd"/>
      <w:proofErr w:type="gramEnd"/>
      <w:r w:rsidRPr="008E75BF">
        <w:rPr>
          <w:rFonts w:ascii="Times New Roman" w:eastAsia="Times New Roman" w:hAnsi="Times New Roman" w:cs="Times New Roman"/>
          <w:sz w:val="26"/>
          <w:szCs w:val="26"/>
        </w:rPr>
        <w:t xml:space="preserve"> к информационным ресурсам  </w:t>
      </w:r>
      <w:r w:rsidRPr="008E75BF">
        <w:rPr>
          <w:rFonts w:ascii="Times New Roman" w:eastAsia="Times New Roman" w:hAnsi="Times New Roman" w:cs="Times New Roman"/>
          <w:sz w:val="26"/>
          <w:szCs w:val="26"/>
          <w:lang w:val="en-US"/>
        </w:rPr>
        <w:t>http</w:t>
      </w:r>
      <w:r w:rsidRPr="008E75BF">
        <w:rPr>
          <w:rFonts w:ascii="Times New Roman" w:eastAsia="Times New Roman" w:hAnsi="Times New Roman" w:cs="Times New Roman"/>
          <w:sz w:val="26"/>
          <w:szCs w:val="26"/>
        </w:rPr>
        <w:t xml:space="preserve">: // </w:t>
      </w:r>
      <w:r w:rsidRPr="008E75BF">
        <w:rPr>
          <w:rFonts w:ascii="Times New Roman" w:eastAsia="Times New Roman" w:hAnsi="Times New Roman" w:cs="Times New Roman"/>
          <w:sz w:val="26"/>
          <w:szCs w:val="26"/>
          <w:lang w:val="en-US"/>
        </w:rPr>
        <w:t>www</w:t>
      </w:r>
      <w:r w:rsidRPr="008E75BF">
        <w:rPr>
          <w:rFonts w:ascii="Times New Roman" w:eastAsia="Times New Roman" w:hAnsi="Times New Roman" w:cs="Times New Roman"/>
          <w:sz w:val="26"/>
          <w:szCs w:val="26"/>
        </w:rPr>
        <w:t xml:space="preserve">. </w:t>
      </w:r>
      <w:proofErr w:type="spellStart"/>
      <w:r w:rsidRPr="008E75BF">
        <w:rPr>
          <w:rFonts w:ascii="Times New Roman" w:eastAsia="Times New Roman" w:hAnsi="Times New Roman" w:cs="Times New Roman"/>
          <w:sz w:val="26"/>
          <w:szCs w:val="26"/>
          <w:lang w:val="en-US"/>
        </w:rPr>
        <w:t>electromonter</w:t>
      </w:r>
      <w:proofErr w:type="spellEnd"/>
      <w:r w:rsidRPr="008E75BF">
        <w:rPr>
          <w:rFonts w:ascii="Times New Roman" w:eastAsia="Times New Roman" w:hAnsi="Times New Roman" w:cs="Times New Roman"/>
          <w:sz w:val="26"/>
          <w:szCs w:val="26"/>
        </w:rPr>
        <w:t>.</w:t>
      </w:r>
      <w:r w:rsidRPr="008E75BF">
        <w:rPr>
          <w:rFonts w:ascii="Times New Roman" w:eastAsia="Times New Roman" w:hAnsi="Times New Roman" w:cs="Times New Roman"/>
          <w:sz w:val="26"/>
          <w:szCs w:val="26"/>
          <w:lang w:val="en-US"/>
        </w:rPr>
        <w:t>info</w:t>
      </w:r>
    </w:p>
    <w:p w:rsidR="008E75BF" w:rsidRPr="008E75BF" w:rsidRDefault="008E75BF" w:rsidP="008E75BF">
      <w:pPr>
        <w:numPr>
          <w:ilvl w:val="0"/>
          <w:numId w:val="10"/>
        </w:numPr>
        <w:spacing w:after="0" w:line="254"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http://eor.edu.ru, Федеральный центр информационно-образовательных ресурсов</w:t>
      </w:r>
    </w:p>
    <w:p w:rsidR="008E75BF" w:rsidRPr="008E75BF" w:rsidRDefault="008E75BF" w:rsidP="008E75BF">
      <w:pPr>
        <w:numPr>
          <w:ilvl w:val="0"/>
          <w:numId w:val="10"/>
        </w:numPr>
        <w:spacing w:after="0" w:line="254"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http://school-collection.edu.ru, Единая коллекция цифровых образовательных ресурсов</w:t>
      </w:r>
    </w:p>
    <w:p w:rsidR="008E75BF" w:rsidRPr="008E75BF" w:rsidRDefault="008E75BF" w:rsidP="008E75BF">
      <w:pPr>
        <w:spacing w:after="0" w:line="259" w:lineRule="auto"/>
        <w:contextualSpacing/>
        <w:jc w:val="both"/>
        <w:rPr>
          <w:rFonts w:ascii="Times New Roman" w:eastAsia="Times New Roman" w:hAnsi="Times New Roman" w:cs="Times New Roman"/>
          <w:b/>
          <w:sz w:val="26"/>
          <w:szCs w:val="26"/>
        </w:rPr>
      </w:pPr>
      <w:r w:rsidRPr="008E75BF">
        <w:rPr>
          <w:rFonts w:ascii="Times New Roman" w:eastAsia="Times New Roman" w:hAnsi="Times New Roman" w:cs="Times New Roman"/>
          <w:b/>
          <w:sz w:val="26"/>
          <w:szCs w:val="26"/>
        </w:rPr>
        <w:t xml:space="preserve">Сервисы и инструменты: </w:t>
      </w:r>
    </w:p>
    <w:p w:rsidR="008E75BF" w:rsidRPr="008E75BF" w:rsidRDefault="008E75BF" w:rsidP="008E75BF">
      <w:pPr>
        <w:spacing w:after="0" w:line="259"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1. </w:t>
      </w:r>
      <w:proofErr w:type="spellStart"/>
      <w:r w:rsidRPr="008E75BF">
        <w:rPr>
          <w:rFonts w:ascii="Times New Roman" w:eastAsia="Times New Roman" w:hAnsi="Times New Roman" w:cs="Times New Roman"/>
          <w:sz w:val="26"/>
          <w:szCs w:val="26"/>
        </w:rPr>
        <w:t>Skype</w:t>
      </w:r>
      <w:proofErr w:type="spellEnd"/>
      <w:r w:rsidRPr="008E75BF">
        <w:rPr>
          <w:rFonts w:ascii="Times New Roman" w:eastAsia="Times New Roman" w:hAnsi="Times New Roman" w:cs="Times New Roman"/>
          <w:sz w:val="26"/>
          <w:szCs w:val="26"/>
        </w:rPr>
        <w:t xml:space="preserve"> (режим доступа: https://www.skype.com/) </w:t>
      </w:r>
    </w:p>
    <w:p w:rsidR="008E75BF" w:rsidRPr="008E75BF" w:rsidRDefault="008E75BF" w:rsidP="008E75BF">
      <w:pPr>
        <w:spacing w:after="0" w:line="259"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2. </w:t>
      </w:r>
      <w:proofErr w:type="spellStart"/>
      <w:r w:rsidRPr="008E75BF">
        <w:rPr>
          <w:rFonts w:ascii="Times New Roman" w:eastAsia="Times New Roman" w:hAnsi="Times New Roman" w:cs="Times New Roman"/>
          <w:sz w:val="26"/>
          <w:szCs w:val="26"/>
        </w:rPr>
        <w:t>Zoom</w:t>
      </w:r>
      <w:proofErr w:type="spellEnd"/>
      <w:r w:rsidRPr="008E75BF">
        <w:rPr>
          <w:rFonts w:ascii="Times New Roman" w:eastAsia="Times New Roman" w:hAnsi="Times New Roman" w:cs="Times New Roman"/>
          <w:sz w:val="26"/>
          <w:szCs w:val="26"/>
        </w:rPr>
        <w:t xml:space="preserve"> (режим доступа: </w:t>
      </w:r>
      <w:hyperlink r:id="rId10" w:history="1">
        <w:r w:rsidRPr="008E75BF">
          <w:rPr>
            <w:rFonts w:ascii="Times New Roman" w:eastAsia="Times New Roman" w:hAnsi="Times New Roman" w:cs="Times New Roman"/>
            <w:color w:val="0066CC"/>
            <w:sz w:val="26"/>
            <w:szCs w:val="26"/>
            <w:u w:val="single"/>
          </w:rPr>
          <w:t>https://zoom.us/</w:t>
        </w:r>
      </w:hyperlink>
      <w:r w:rsidRPr="008E75BF">
        <w:rPr>
          <w:rFonts w:ascii="Times New Roman" w:eastAsia="Times New Roman" w:hAnsi="Times New Roman" w:cs="Times New Roman"/>
          <w:sz w:val="26"/>
          <w:szCs w:val="26"/>
        </w:rPr>
        <w:t>)</w:t>
      </w:r>
    </w:p>
    <w:p w:rsidR="008E75BF" w:rsidRPr="008E75BF" w:rsidRDefault="008E75BF" w:rsidP="008E75BF">
      <w:pPr>
        <w:suppressAutoHyphens/>
        <w:ind w:right="584"/>
        <w:rPr>
          <w:rFonts w:ascii="Times New Roman" w:hAnsi="Times New Roman" w:cs="Times New Roman"/>
          <w:sz w:val="26"/>
          <w:szCs w:val="26"/>
          <w:lang w:eastAsia="ar-SA"/>
        </w:rPr>
      </w:pPr>
      <w:r w:rsidRPr="008E75BF">
        <w:rPr>
          <w:rFonts w:ascii="Times New Roman" w:hAnsi="Times New Roman" w:cs="Times New Roman"/>
          <w:sz w:val="26"/>
          <w:szCs w:val="26"/>
          <w:lang w:eastAsia="ar-SA"/>
        </w:rPr>
        <w:t xml:space="preserve"> 3. https://disk.yandex.ru/</w:t>
      </w:r>
    </w:p>
    <w:p w:rsidR="008E75BF" w:rsidRPr="008E75BF" w:rsidRDefault="008E75BF" w:rsidP="008E75BF">
      <w:pPr>
        <w:rPr>
          <w:rFonts w:ascii="Times New Roman" w:hAnsi="Times New Roman" w:cs="Times New Roman"/>
          <w:sz w:val="26"/>
          <w:szCs w:val="26"/>
        </w:rPr>
      </w:pPr>
    </w:p>
    <w:p w:rsidR="008E75BF" w:rsidRP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both"/>
        <w:rPr>
          <w:rFonts w:ascii="Times New Roman" w:hAnsi="Times New Roman" w:cs="Times New Roman"/>
          <w:color w:val="0000FF"/>
          <w:sz w:val="26"/>
          <w:szCs w:val="26"/>
          <w:u w:val="single"/>
        </w:rPr>
      </w:pPr>
    </w:p>
    <w:p w:rsid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both"/>
        <w:rPr>
          <w:rFonts w:ascii="Times New Roman" w:hAnsi="Times New Roman" w:cs="Times New Roman"/>
          <w:sz w:val="26"/>
          <w:szCs w:val="26"/>
        </w:rPr>
      </w:pPr>
    </w:p>
    <w:p w:rsidR="008E75BF" w:rsidRPr="008E75BF" w:rsidRDefault="008E75BF" w:rsidP="008E75BF">
      <w:pPr>
        <w:jc w:val="right"/>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Приложение 1</w:t>
      </w:r>
    </w:p>
    <w:p w:rsidR="008E75BF" w:rsidRPr="008E75BF" w:rsidRDefault="008E75BF" w:rsidP="008E75BF">
      <w:pPr>
        <w:tabs>
          <w:tab w:val="left" w:pos="3405"/>
        </w:tabs>
        <w:jc w:val="right"/>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Титульный лист реферата.</w:t>
      </w:r>
    </w:p>
    <w:p w:rsidR="008E75BF" w:rsidRPr="008E75BF" w:rsidRDefault="008E75BF" w:rsidP="008E75BF">
      <w:pPr>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Министерство   образования и науки Республики Татарстан</w:t>
      </w:r>
    </w:p>
    <w:p w:rsidR="008E75BF" w:rsidRPr="008E75BF" w:rsidRDefault="008E75BF" w:rsidP="008E75BF">
      <w:pPr>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ГАПОУ «Казанский политехнический колледж»</w:t>
      </w: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Реферат</w:t>
      </w:r>
    </w:p>
    <w:p w:rsidR="008E75BF" w:rsidRPr="008E75BF" w:rsidRDefault="008E75BF" w:rsidP="008E75BF">
      <w:pPr>
        <w:spacing w:line="36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по дисциплине _______________________________________</w:t>
      </w:r>
    </w:p>
    <w:p w:rsidR="008E75BF" w:rsidRPr="008E75BF" w:rsidRDefault="008E75BF" w:rsidP="008E75BF">
      <w:pPr>
        <w:spacing w:line="36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Тема: </w:t>
      </w:r>
      <w:r w:rsidRPr="008E75BF">
        <w:rPr>
          <w:rFonts w:ascii="Times New Roman" w:eastAsia="Calibri" w:hAnsi="Times New Roman" w:cs="Times New Roman"/>
          <w:color w:val="000000"/>
          <w:spacing w:val="1"/>
          <w:sz w:val="26"/>
          <w:szCs w:val="26"/>
          <w:lang w:eastAsia="en-US"/>
        </w:rPr>
        <w:t>____________________________________________________</w:t>
      </w: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Выполнил: обучающийся __курса, </w:t>
      </w: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Группы № ____, ФИО</w:t>
      </w:r>
    </w:p>
    <w:p w:rsidR="008E75BF" w:rsidRPr="008E75BF" w:rsidRDefault="008E75BF" w:rsidP="008E75BF">
      <w:pPr>
        <w:tabs>
          <w:tab w:val="left" w:pos="5655"/>
        </w:tabs>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Проверил:</w:t>
      </w: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Преподаватель: ______ФИО </w:t>
      </w: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___ (отметка)</w:t>
      </w:r>
    </w:p>
    <w:p w:rsidR="008E75BF" w:rsidRPr="008E75BF" w:rsidRDefault="008E75BF" w:rsidP="008E75BF">
      <w:pPr>
        <w:tabs>
          <w:tab w:val="left" w:pos="6975"/>
        </w:tabs>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Казань, 20   г.</w:t>
      </w:r>
    </w:p>
    <w:sectPr w:rsidR="008E75BF" w:rsidRPr="008E75BF" w:rsidSect="00807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15:restartNumberingAfterBreak="0">
    <w:nsid w:val="0A47740D"/>
    <w:multiLevelType w:val="hybridMultilevel"/>
    <w:tmpl w:val="C22A6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0FC49D0"/>
    <w:multiLevelType w:val="hybridMultilevel"/>
    <w:tmpl w:val="55F0380A"/>
    <w:lvl w:ilvl="0" w:tplc="0419000F">
      <w:start w:val="1"/>
      <w:numFmt w:val="decimal"/>
      <w:lvlText w:val="%1."/>
      <w:lvlJc w:val="left"/>
      <w:pPr>
        <w:ind w:left="720" w:hanging="360"/>
      </w:pPr>
      <w:rPr>
        <w:rFonts w:eastAsia="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6770AFB"/>
    <w:multiLevelType w:val="hybridMultilevel"/>
    <w:tmpl w:val="ACE8C6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D92A76"/>
    <w:multiLevelType w:val="hybridMultilevel"/>
    <w:tmpl w:val="40F2F3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9100C1C"/>
    <w:multiLevelType w:val="hybridMultilevel"/>
    <w:tmpl w:val="A7E21204"/>
    <w:lvl w:ilvl="0" w:tplc="60AC3312">
      <w:start w:val="1"/>
      <w:numFmt w:val="decimal"/>
      <w:suff w:val="nothing"/>
      <w:lvlText w:val="%1."/>
      <w:lvlJc w:val="left"/>
      <w:pPr>
        <w:ind w:left="0" w:firstLine="0"/>
      </w:pPr>
      <w:rPr>
        <w:b w:val="0"/>
        <w:i w:val="0"/>
        <w:color w:val="auto"/>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F87690"/>
    <w:multiLevelType w:val="hybridMultilevel"/>
    <w:tmpl w:val="AE428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2F650FD"/>
    <w:multiLevelType w:val="hybridMultilevel"/>
    <w:tmpl w:val="83B67D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8DE3C72"/>
    <w:multiLevelType w:val="hybridMultilevel"/>
    <w:tmpl w:val="5FD02C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2E9025C"/>
    <w:multiLevelType w:val="hybridMultilevel"/>
    <w:tmpl w:val="4260E5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5A031B"/>
    <w:multiLevelType w:val="hybridMultilevel"/>
    <w:tmpl w:val="D1DED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15"/>
  </w:num>
  <w:num w:numId="3">
    <w:abstractNumId w:val="9"/>
  </w:num>
  <w:num w:numId="4">
    <w:abstractNumId w:val="14"/>
  </w:num>
  <w:num w:numId="5">
    <w:abstractNumId w:val="5"/>
  </w:num>
  <w:num w:numId="6">
    <w:abstractNumId w:val="7"/>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3"/>
  </w:num>
  <w:num w:numId="13">
    <w:abstractNumId w:val="17"/>
  </w:num>
  <w:num w:numId="14">
    <w:abstractNumId w:val="1"/>
  </w:num>
  <w:num w:numId="15">
    <w:abstractNumId w:val="11"/>
  </w:num>
  <w:num w:numId="16">
    <w:abstractNumId w:val="0"/>
  </w:num>
  <w:num w:numId="17">
    <w:abstractNumId w:val="19"/>
  </w:num>
  <w:num w:numId="18">
    <w:abstractNumId w:val="18"/>
  </w:num>
  <w:num w:numId="19">
    <w:abstractNumId w:val="2"/>
  </w:num>
  <w:num w:numId="20">
    <w:abstractNumId w:val="1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90999"/>
    <w:rsid w:val="00045FE2"/>
    <w:rsid w:val="0004656E"/>
    <w:rsid w:val="000B3B79"/>
    <w:rsid w:val="00165182"/>
    <w:rsid w:val="002137ED"/>
    <w:rsid w:val="00276799"/>
    <w:rsid w:val="002B7525"/>
    <w:rsid w:val="00316731"/>
    <w:rsid w:val="003E7D34"/>
    <w:rsid w:val="00425A0A"/>
    <w:rsid w:val="0051093D"/>
    <w:rsid w:val="00516D73"/>
    <w:rsid w:val="005F0125"/>
    <w:rsid w:val="006426B5"/>
    <w:rsid w:val="006527A7"/>
    <w:rsid w:val="006805E5"/>
    <w:rsid w:val="006E4C04"/>
    <w:rsid w:val="00764356"/>
    <w:rsid w:val="00776584"/>
    <w:rsid w:val="007813B3"/>
    <w:rsid w:val="00807279"/>
    <w:rsid w:val="008228AC"/>
    <w:rsid w:val="0085178C"/>
    <w:rsid w:val="00854B49"/>
    <w:rsid w:val="008C7393"/>
    <w:rsid w:val="008E75BF"/>
    <w:rsid w:val="00953EDB"/>
    <w:rsid w:val="00990999"/>
    <w:rsid w:val="009F421E"/>
    <w:rsid w:val="00A02617"/>
    <w:rsid w:val="00A71BE2"/>
    <w:rsid w:val="00AA5050"/>
    <w:rsid w:val="00AE534A"/>
    <w:rsid w:val="00B10A70"/>
    <w:rsid w:val="00B57FD0"/>
    <w:rsid w:val="00B9591B"/>
    <w:rsid w:val="00BC5FFF"/>
    <w:rsid w:val="00CA2CA6"/>
    <w:rsid w:val="00CE0316"/>
    <w:rsid w:val="00CE4B4C"/>
    <w:rsid w:val="00D35720"/>
    <w:rsid w:val="00D40383"/>
    <w:rsid w:val="00D70254"/>
    <w:rsid w:val="00D94AB6"/>
    <w:rsid w:val="00E23AB0"/>
    <w:rsid w:val="00E62F84"/>
    <w:rsid w:val="00E8228A"/>
    <w:rsid w:val="00F37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EBEEE61-1FB8-4C99-A04C-0EFC7EC2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2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FD0"/>
    <w:pPr>
      <w:ind w:left="720"/>
      <w:contextualSpacing/>
    </w:pPr>
  </w:style>
  <w:style w:type="character" w:styleId="a4">
    <w:name w:val="Hyperlink"/>
    <w:basedOn w:val="a0"/>
    <w:uiPriority w:val="99"/>
    <w:unhideWhenUsed/>
    <w:rsid w:val="00854B49"/>
    <w:rPr>
      <w:color w:val="0000FF" w:themeColor="hyperlink"/>
      <w:u w:val="single"/>
    </w:rPr>
  </w:style>
  <w:style w:type="table" w:styleId="a5">
    <w:name w:val="Table Grid"/>
    <w:basedOn w:val="a1"/>
    <w:uiPriority w:val="59"/>
    <w:rsid w:val="00D702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5"/>
    <w:rsid w:val="00A02617"/>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Normal (Web)"/>
    <w:basedOn w:val="a"/>
    <w:uiPriority w:val="99"/>
    <w:rsid w:val="00E8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E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6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ua-ru.net/" TargetMode="External"/><Relationship Id="rId3" Type="http://schemas.openxmlformats.org/officeDocument/2006/relationships/settings" Target="settings.xml"/><Relationship Id="rId7" Type="http://schemas.openxmlformats.org/officeDocument/2006/relationships/hyperlink" Target="https://znanium.com/catalog/product/10338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20680"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publ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6314</Words>
  <Characters>35996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ICL4</cp:lastModifiedBy>
  <cp:revision>43</cp:revision>
  <dcterms:created xsi:type="dcterms:W3CDTF">2021-10-17T15:10:00Z</dcterms:created>
  <dcterms:modified xsi:type="dcterms:W3CDTF">2022-04-07T09:50:00Z</dcterms:modified>
</cp:coreProperties>
</file>